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E7C" w:rsidRPr="00F26E7C" w:rsidRDefault="00F26E7C" w:rsidP="00F26E7C">
      <w:pPr>
        <w:jc w:val="center"/>
        <w:rPr>
          <w:rFonts w:ascii="Times New Roman" w:hAnsi="Times New Roman" w:cs="Times New Roman"/>
          <w:sz w:val="28"/>
          <w:szCs w:val="28"/>
        </w:rPr>
      </w:pPr>
      <w:r w:rsidRPr="00F26E7C">
        <w:rPr>
          <w:rFonts w:ascii="Times New Roman" w:hAnsi="Times New Roman" w:cs="Times New Roman"/>
          <w:noProof/>
          <w:sz w:val="28"/>
          <w:szCs w:val="28"/>
        </w:rPr>
        <w:drawing>
          <wp:inline distT="0" distB="0" distL="114300" distR="114300">
            <wp:extent cx="570865" cy="552450"/>
            <wp:effectExtent l="0" t="0" r="635"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8"/>
                    <a:stretch>
                      <a:fillRect/>
                    </a:stretch>
                  </pic:blipFill>
                  <pic:spPr>
                    <a:xfrm>
                      <a:off x="0" y="0"/>
                      <a:ext cx="570865" cy="552450"/>
                    </a:xfrm>
                    <a:prstGeom prst="rect">
                      <a:avLst/>
                    </a:prstGeom>
                    <a:noFill/>
                    <a:ln>
                      <a:noFill/>
                    </a:ln>
                  </pic:spPr>
                </pic:pic>
              </a:graphicData>
            </a:graphic>
          </wp:inline>
        </w:drawing>
      </w:r>
    </w:p>
    <w:p w:rsidR="00F26E7C" w:rsidRPr="00E055F8" w:rsidRDefault="00F26E7C" w:rsidP="00F26E7C">
      <w:pPr>
        <w:jc w:val="center"/>
        <w:rPr>
          <w:rFonts w:ascii="Times New Roman" w:hAnsi="Times New Roman" w:cs="Times New Roman"/>
          <w:sz w:val="32"/>
          <w:szCs w:val="32"/>
        </w:rPr>
      </w:pPr>
      <w:r w:rsidRPr="00E055F8">
        <w:rPr>
          <w:rFonts w:ascii="Times New Roman" w:hAnsi="Times New Roman" w:cs="Times New Roman"/>
          <w:sz w:val="32"/>
          <w:szCs w:val="32"/>
        </w:rPr>
        <w:t xml:space="preserve">АДМИНИСТРАЦИЯ </w:t>
      </w:r>
    </w:p>
    <w:p w:rsidR="00F26E7C" w:rsidRPr="00E055F8" w:rsidRDefault="00F26E7C" w:rsidP="00F26E7C">
      <w:pPr>
        <w:jc w:val="center"/>
        <w:rPr>
          <w:rFonts w:ascii="Times New Roman" w:hAnsi="Times New Roman" w:cs="Times New Roman"/>
          <w:sz w:val="32"/>
          <w:szCs w:val="32"/>
        </w:rPr>
      </w:pPr>
      <w:r w:rsidRPr="00E055F8">
        <w:rPr>
          <w:rFonts w:ascii="Times New Roman" w:hAnsi="Times New Roman" w:cs="Times New Roman"/>
          <w:sz w:val="32"/>
          <w:szCs w:val="32"/>
        </w:rPr>
        <w:t>ВОЗНЕСЕНСКОГО  МУНИЦИПАЛЬНОГО ОКРУГА</w:t>
      </w:r>
    </w:p>
    <w:p w:rsidR="00F26E7C" w:rsidRPr="00E055F8" w:rsidRDefault="00F26E7C" w:rsidP="00F26E7C">
      <w:pPr>
        <w:jc w:val="center"/>
        <w:rPr>
          <w:rFonts w:ascii="Times New Roman" w:hAnsi="Times New Roman" w:cs="Times New Roman"/>
          <w:sz w:val="32"/>
          <w:szCs w:val="32"/>
        </w:rPr>
      </w:pPr>
      <w:r w:rsidRPr="00E055F8">
        <w:rPr>
          <w:rFonts w:ascii="Times New Roman" w:hAnsi="Times New Roman" w:cs="Times New Roman"/>
          <w:sz w:val="32"/>
          <w:szCs w:val="32"/>
        </w:rPr>
        <w:t>НИЖЕГОРОДСКОЙ  ОБЛАСТИ</w:t>
      </w:r>
    </w:p>
    <w:p w:rsidR="00F26E7C" w:rsidRPr="00E055F8" w:rsidRDefault="00F26E7C" w:rsidP="00F26E7C">
      <w:pPr>
        <w:jc w:val="center"/>
        <w:rPr>
          <w:rFonts w:ascii="Times New Roman" w:hAnsi="Times New Roman" w:cs="Times New Roman"/>
          <w:sz w:val="32"/>
          <w:szCs w:val="32"/>
        </w:rPr>
      </w:pPr>
    </w:p>
    <w:p w:rsidR="00F26E7C" w:rsidRPr="00E055F8" w:rsidRDefault="00F26E7C" w:rsidP="00F26E7C">
      <w:pPr>
        <w:jc w:val="center"/>
        <w:rPr>
          <w:rFonts w:ascii="Times New Roman" w:hAnsi="Times New Roman" w:cs="Times New Roman"/>
          <w:sz w:val="32"/>
          <w:szCs w:val="32"/>
        </w:rPr>
      </w:pPr>
      <w:r w:rsidRPr="00E055F8">
        <w:rPr>
          <w:rFonts w:ascii="Times New Roman" w:hAnsi="Times New Roman" w:cs="Times New Roman"/>
          <w:sz w:val="32"/>
          <w:szCs w:val="32"/>
        </w:rPr>
        <w:t>П О С Т А Н О В Л Е Н И Е</w:t>
      </w:r>
    </w:p>
    <w:p w:rsidR="00F26E7C" w:rsidRDefault="00F26E7C" w:rsidP="00F26E7C">
      <w:pPr>
        <w:jc w:val="both"/>
        <w:rPr>
          <w:rFonts w:ascii="Times New Roman" w:hAnsi="Times New Roman" w:cs="Times New Roman"/>
          <w:sz w:val="28"/>
          <w:szCs w:val="28"/>
        </w:rPr>
      </w:pPr>
    </w:p>
    <w:p w:rsidR="00AC2D32" w:rsidRDefault="00E055F8" w:rsidP="00F26E7C">
      <w:pPr>
        <w:jc w:val="both"/>
        <w:rPr>
          <w:rFonts w:ascii="Times New Roman" w:hAnsi="Times New Roman" w:cs="Times New Roman"/>
          <w:b/>
          <w:sz w:val="28"/>
          <w:szCs w:val="28"/>
        </w:rPr>
      </w:pPr>
      <w:r>
        <w:rPr>
          <w:rFonts w:ascii="Times New Roman" w:hAnsi="Times New Roman" w:cs="Times New Roman"/>
          <w:sz w:val="28"/>
          <w:szCs w:val="28"/>
        </w:rPr>
        <w:t>14</w:t>
      </w:r>
      <w:r w:rsidR="005931DD">
        <w:rPr>
          <w:rFonts w:ascii="Times New Roman" w:hAnsi="Times New Roman" w:cs="Times New Roman"/>
          <w:sz w:val="28"/>
          <w:szCs w:val="28"/>
        </w:rPr>
        <w:t xml:space="preserve"> мая</w:t>
      </w:r>
      <w:r w:rsidR="00EF6856">
        <w:rPr>
          <w:rFonts w:ascii="Times New Roman" w:hAnsi="Times New Roman" w:cs="Times New Roman"/>
          <w:sz w:val="28"/>
          <w:szCs w:val="28"/>
        </w:rPr>
        <w:t xml:space="preserve"> 2026г</w:t>
      </w:r>
      <w:r w:rsidR="00DE29B5">
        <w:rPr>
          <w:rFonts w:ascii="Times New Roman" w:hAnsi="Times New Roman" w:cs="Times New Roman"/>
          <w:sz w:val="28"/>
          <w:szCs w:val="28"/>
        </w:rPr>
        <w:t>ода</w:t>
      </w:r>
      <w:r w:rsidR="00F26E7C" w:rsidRPr="00F26E7C">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F26E7C" w:rsidRPr="00F26E7C">
        <w:rPr>
          <w:rFonts w:ascii="Times New Roman" w:hAnsi="Times New Roman" w:cs="Times New Roman"/>
          <w:sz w:val="28"/>
          <w:szCs w:val="28"/>
        </w:rPr>
        <w:t xml:space="preserve"> №</w:t>
      </w:r>
      <w:r w:rsidR="00F26E7C">
        <w:rPr>
          <w:rFonts w:ascii="Times New Roman" w:hAnsi="Times New Roman" w:cs="Times New Roman"/>
          <w:sz w:val="28"/>
          <w:szCs w:val="28"/>
        </w:rPr>
        <w:t xml:space="preserve"> </w:t>
      </w:r>
      <w:r>
        <w:rPr>
          <w:rFonts w:ascii="Times New Roman" w:hAnsi="Times New Roman" w:cs="Times New Roman"/>
          <w:sz w:val="28"/>
          <w:szCs w:val="28"/>
        </w:rPr>
        <w:t>557</w:t>
      </w:r>
    </w:p>
    <w:p w:rsidR="00F26E7C" w:rsidRPr="00AF04AA" w:rsidRDefault="00F26E7C" w:rsidP="00F26E7C">
      <w:pPr>
        <w:jc w:val="both"/>
        <w:rPr>
          <w:rFonts w:ascii="Times New Roman" w:hAnsi="Times New Roman" w:cs="Times New Roman"/>
          <w:bCs/>
          <w:sz w:val="28"/>
          <w:szCs w:val="28"/>
        </w:rPr>
      </w:pPr>
    </w:p>
    <w:p w:rsidR="00F26E7C" w:rsidRPr="00AF04AA" w:rsidRDefault="00F26E7C" w:rsidP="00F26E7C">
      <w:pPr>
        <w:jc w:val="both"/>
        <w:rPr>
          <w:rFonts w:ascii="Times New Roman" w:hAnsi="Times New Roman" w:cs="Times New Roman"/>
          <w:bCs/>
          <w:sz w:val="28"/>
          <w:szCs w:val="28"/>
        </w:rPr>
      </w:pPr>
    </w:p>
    <w:p w:rsidR="001E2F91" w:rsidRDefault="001E2F91" w:rsidP="001E2F91">
      <w:pPr>
        <w:jc w:val="center"/>
        <w:rPr>
          <w:rFonts w:ascii="Times New Roman" w:hAnsi="Times New Roman"/>
          <w:b/>
          <w:sz w:val="28"/>
          <w:szCs w:val="28"/>
        </w:rPr>
      </w:pPr>
      <w:r>
        <w:rPr>
          <w:rFonts w:ascii="Times New Roman" w:hAnsi="Times New Roman"/>
          <w:b/>
          <w:sz w:val="28"/>
          <w:szCs w:val="28"/>
        </w:rPr>
        <w:t>Об утверждении плана подготовки к отопительному периоду 2026-2027 годов Вознесенского муниципального округа Нижегородской области</w:t>
      </w:r>
    </w:p>
    <w:p w:rsidR="00F26E7C" w:rsidRPr="00F26E7C" w:rsidRDefault="00F26E7C" w:rsidP="00F26E7C">
      <w:pPr>
        <w:jc w:val="center"/>
        <w:rPr>
          <w:rFonts w:ascii="Times New Roman" w:hAnsi="Times New Roman" w:cs="Times New Roman"/>
          <w:b/>
          <w:sz w:val="28"/>
          <w:szCs w:val="28"/>
        </w:rPr>
      </w:pPr>
    </w:p>
    <w:p w:rsidR="001E2F91" w:rsidRPr="001E2F91" w:rsidRDefault="00F26E7C" w:rsidP="001E2F91">
      <w:pPr>
        <w:pStyle w:val="21"/>
        <w:spacing w:line="240" w:lineRule="auto"/>
        <w:ind w:firstLine="567"/>
        <w:rPr>
          <w:rFonts w:ascii="Times New Roman" w:hAnsi="Times New Roman"/>
          <w:color w:val="000000"/>
          <w:sz w:val="28"/>
          <w:szCs w:val="28"/>
        </w:rPr>
      </w:pPr>
      <w:r w:rsidRPr="001E2F91">
        <w:rPr>
          <w:rFonts w:ascii="Times New Roman" w:hAnsi="Times New Roman"/>
          <w:color w:val="000000"/>
          <w:sz w:val="28"/>
          <w:szCs w:val="28"/>
        </w:rPr>
        <w:t xml:space="preserve">В соответствии с </w:t>
      </w:r>
      <w:r w:rsidR="00E2177D" w:rsidRPr="001E2F91">
        <w:rPr>
          <w:rStyle w:val="docdata"/>
          <w:rFonts w:ascii="Times New Roman" w:hAnsi="Times New Roman"/>
          <w:color w:val="111111"/>
          <w:sz w:val="28"/>
          <w:szCs w:val="28"/>
        </w:rPr>
        <w:t>Федеральн</w:t>
      </w:r>
      <w:r w:rsidR="0042665F" w:rsidRPr="001E2F91">
        <w:rPr>
          <w:rStyle w:val="docdata"/>
          <w:rFonts w:ascii="Times New Roman" w:hAnsi="Times New Roman"/>
          <w:color w:val="111111"/>
          <w:sz w:val="28"/>
          <w:szCs w:val="28"/>
        </w:rPr>
        <w:t>ым</w:t>
      </w:r>
      <w:r w:rsidR="00E2177D" w:rsidRPr="001E2F91">
        <w:rPr>
          <w:rStyle w:val="docdata"/>
          <w:rFonts w:ascii="Times New Roman" w:hAnsi="Times New Roman"/>
          <w:color w:val="111111"/>
          <w:sz w:val="28"/>
          <w:szCs w:val="28"/>
        </w:rPr>
        <w:t xml:space="preserve"> закон</w:t>
      </w:r>
      <w:r w:rsidR="0042665F" w:rsidRPr="001E2F91">
        <w:rPr>
          <w:rStyle w:val="docdata"/>
          <w:rFonts w:ascii="Times New Roman" w:hAnsi="Times New Roman"/>
          <w:color w:val="111111"/>
          <w:sz w:val="28"/>
          <w:szCs w:val="28"/>
        </w:rPr>
        <w:t>ом</w:t>
      </w:r>
      <w:r w:rsidR="00E2177D" w:rsidRPr="001E2F91">
        <w:rPr>
          <w:rStyle w:val="docdata"/>
          <w:rFonts w:ascii="Times New Roman" w:hAnsi="Times New Roman"/>
          <w:color w:val="111111"/>
          <w:sz w:val="28"/>
          <w:szCs w:val="28"/>
        </w:rPr>
        <w:t xml:space="preserve"> от 20 марта 2025 г. № 33-ФЗ «Об общих принципах организации местного самоуправления в единой системе публичной власти»</w:t>
      </w:r>
      <w:r w:rsidRPr="001E2F91">
        <w:rPr>
          <w:rFonts w:ascii="Times New Roman" w:hAnsi="Times New Roman"/>
          <w:color w:val="000000"/>
          <w:sz w:val="28"/>
          <w:szCs w:val="28"/>
        </w:rPr>
        <w:t>,</w:t>
      </w:r>
      <w:r w:rsidR="001E2F91" w:rsidRPr="001E2F91">
        <w:rPr>
          <w:rFonts w:ascii="Times New Roman" w:hAnsi="Times New Roman"/>
          <w:sz w:val="28"/>
          <w:szCs w:val="28"/>
        </w:rPr>
        <w:t xml:space="preserve"> Федеральным законом  от 06 октября 2003 года № 131-ФЗ «Об общих принципах организации местного самоуправления в Российской Федерации»,  Федеральн</w:t>
      </w:r>
      <w:r w:rsidR="000C7585">
        <w:rPr>
          <w:rFonts w:ascii="Times New Roman" w:hAnsi="Times New Roman"/>
          <w:sz w:val="28"/>
          <w:szCs w:val="28"/>
        </w:rPr>
        <w:t>ым</w:t>
      </w:r>
      <w:r w:rsidR="001E2F91" w:rsidRPr="001E2F91">
        <w:rPr>
          <w:rFonts w:ascii="Times New Roman" w:hAnsi="Times New Roman"/>
          <w:sz w:val="28"/>
          <w:szCs w:val="28"/>
        </w:rPr>
        <w:t xml:space="preserve"> закон</w:t>
      </w:r>
      <w:r w:rsidR="000C7585">
        <w:rPr>
          <w:rFonts w:ascii="Times New Roman" w:hAnsi="Times New Roman"/>
          <w:sz w:val="28"/>
          <w:szCs w:val="28"/>
        </w:rPr>
        <w:t>ом</w:t>
      </w:r>
      <w:r w:rsidR="001E2F91" w:rsidRPr="001E2F91">
        <w:rPr>
          <w:rFonts w:ascii="Times New Roman" w:hAnsi="Times New Roman"/>
          <w:sz w:val="28"/>
          <w:szCs w:val="28"/>
        </w:rPr>
        <w:t xml:space="preserve"> от 27 июля 2010 года № 190-ФЗ «О теплоснабжении», постановлением  Правительства Российской Федерации от 8 августа 2012 года № 808 «Об организации  теплоснабжения в Российской Федерации и о внесении изменений в некоторые акты  Правительства Российской Федерации», приказом Министерства энергетики Российской Федерации от 13 ноября 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Устав</w:t>
      </w:r>
      <w:r w:rsidR="00AF5702">
        <w:rPr>
          <w:rFonts w:ascii="Times New Roman" w:hAnsi="Times New Roman"/>
          <w:sz w:val="28"/>
          <w:szCs w:val="28"/>
        </w:rPr>
        <w:t>ом</w:t>
      </w:r>
      <w:r w:rsidR="001E2F91">
        <w:rPr>
          <w:rFonts w:ascii="Times New Roman" w:hAnsi="Times New Roman"/>
          <w:sz w:val="28"/>
          <w:szCs w:val="28"/>
        </w:rPr>
        <w:t>Вознесенского</w:t>
      </w:r>
      <w:r w:rsidR="001E2F91" w:rsidRPr="001E2F91">
        <w:rPr>
          <w:rFonts w:ascii="Times New Roman" w:hAnsi="Times New Roman"/>
          <w:sz w:val="28"/>
          <w:szCs w:val="28"/>
        </w:rPr>
        <w:t xml:space="preserve"> муниципального округа Нижегородской области и в целях обеспечения качественной и своевременной подготовки объектов жилищного фонда, социальной сферы, инженерной инфраструктуры и топливно-энергетического хозяйства к отопительному периоду  202</w:t>
      </w:r>
      <w:r w:rsidR="001E2F91">
        <w:rPr>
          <w:rFonts w:ascii="Times New Roman" w:hAnsi="Times New Roman"/>
          <w:sz w:val="28"/>
          <w:szCs w:val="28"/>
        </w:rPr>
        <w:t>6</w:t>
      </w:r>
      <w:r w:rsidR="001E2F91" w:rsidRPr="001E2F91">
        <w:rPr>
          <w:rFonts w:ascii="Times New Roman" w:hAnsi="Times New Roman"/>
          <w:sz w:val="28"/>
          <w:szCs w:val="28"/>
        </w:rPr>
        <w:t>-202</w:t>
      </w:r>
      <w:r w:rsidR="001E2F91">
        <w:rPr>
          <w:rFonts w:ascii="Times New Roman" w:hAnsi="Times New Roman"/>
          <w:sz w:val="28"/>
          <w:szCs w:val="28"/>
        </w:rPr>
        <w:t>7</w:t>
      </w:r>
      <w:r w:rsidR="001E2F91" w:rsidRPr="001E2F91">
        <w:rPr>
          <w:rFonts w:ascii="Times New Roman" w:hAnsi="Times New Roman"/>
          <w:sz w:val="28"/>
          <w:szCs w:val="28"/>
        </w:rPr>
        <w:t xml:space="preserve"> годов</w:t>
      </w:r>
    </w:p>
    <w:p w:rsidR="008514F3" w:rsidRPr="008514F3" w:rsidRDefault="005F6801" w:rsidP="005F6801">
      <w:pPr>
        <w:snapToGrid/>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    1.  </w:t>
      </w:r>
      <w:r w:rsidR="008514F3" w:rsidRPr="008514F3">
        <w:rPr>
          <w:rFonts w:ascii="Times New Roman" w:eastAsiaTheme="minorEastAsia" w:hAnsi="Times New Roman" w:cs="Times New Roman"/>
          <w:bCs/>
          <w:sz w:val="28"/>
          <w:szCs w:val="28"/>
        </w:rPr>
        <w:t xml:space="preserve">Утвердить план подготовки к отопительному периоду </w:t>
      </w:r>
      <w:r>
        <w:rPr>
          <w:rFonts w:ascii="Times New Roman" w:eastAsiaTheme="minorEastAsia" w:hAnsi="Times New Roman" w:cs="Times New Roman"/>
          <w:bCs/>
          <w:sz w:val="28"/>
          <w:szCs w:val="28"/>
        </w:rPr>
        <w:t>2026</w:t>
      </w:r>
      <w:r w:rsidR="008514F3" w:rsidRPr="008514F3">
        <w:rPr>
          <w:rFonts w:ascii="Times New Roman" w:eastAsiaTheme="minorEastAsia" w:hAnsi="Times New Roman" w:cs="Times New Roman"/>
          <w:bCs/>
          <w:sz w:val="28"/>
          <w:szCs w:val="28"/>
        </w:rPr>
        <w:t>-</w:t>
      </w:r>
      <w:r>
        <w:rPr>
          <w:rFonts w:ascii="Times New Roman" w:eastAsiaTheme="minorEastAsia" w:hAnsi="Times New Roman" w:cs="Times New Roman"/>
          <w:bCs/>
          <w:sz w:val="28"/>
          <w:szCs w:val="28"/>
        </w:rPr>
        <w:t>2027</w:t>
      </w:r>
      <w:r w:rsidR="008514F3" w:rsidRPr="008514F3">
        <w:rPr>
          <w:rFonts w:ascii="Times New Roman" w:eastAsiaTheme="minorEastAsia" w:hAnsi="Times New Roman" w:cs="Times New Roman"/>
          <w:bCs/>
          <w:sz w:val="28"/>
          <w:szCs w:val="28"/>
        </w:rPr>
        <w:t xml:space="preserve"> годов </w:t>
      </w:r>
      <w:r>
        <w:rPr>
          <w:rFonts w:ascii="Times New Roman" w:eastAsiaTheme="minorEastAsia" w:hAnsi="Times New Roman" w:cs="Times New Roman"/>
          <w:bCs/>
          <w:sz w:val="28"/>
          <w:szCs w:val="28"/>
        </w:rPr>
        <w:t xml:space="preserve">Вознесенского </w:t>
      </w:r>
      <w:r w:rsidR="008514F3" w:rsidRPr="008514F3">
        <w:rPr>
          <w:rFonts w:ascii="Times New Roman" w:eastAsiaTheme="minorEastAsia" w:hAnsi="Times New Roman" w:cs="Times New Roman"/>
          <w:bCs/>
          <w:sz w:val="28"/>
          <w:szCs w:val="28"/>
        </w:rPr>
        <w:t>муниципальногоокруга Нижегородской области в соответствии с приложением № 1к настоящему постановлению.</w:t>
      </w:r>
    </w:p>
    <w:p w:rsidR="001E2F91" w:rsidRPr="005F6801" w:rsidRDefault="001E2F91" w:rsidP="005F6801">
      <w:pPr>
        <w:pStyle w:val="ac"/>
        <w:numPr>
          <w:ilvl w:val="0"/>
          <w:numId w:val="24"/>
        </w:numPr>
        <w:autoSpaceDE w:val="0"/>
        <w:autoSpaceDN w:val="0"/>
        <w:adjustRightInd w:val="0"/>
        <w:snapToGrid/>
        <w:ind w:left="0" w:firstLine="284"/>
        <w:jc w:val="both"/>
        <w:rPr>
          <w:rFonts w:ascii="Times New Roman" w:hAnsi="Times New Roman"/>
          <w:sz w:val="28"/>
          <w:szCs w:val="28"/>
        </w:rPr>
      </w:pPr>
      <w:r w:rsidRPr="005F6801">
        <w:rPr>
          <w:rFonts w:ascii="Times New Roman" w:hAnsi="Times New Roman"/>
          <w:sz w:val="28"/>
          <w:szCs w:val="28"/>
        </w:rPr>
        <w:t>Теплоснабжающим организациям обеспечить готовность инженерной инфраструктуры и объектов топливно-энергетического хозяйства к отопительному периоду 202</w:t>
      </w:r>
      <w:r w:rsidR="00722026" w:rsidRPr="005F6801">
        <w:rPr>
          <w:rFonts w:ascii="Times New Roman" w:hAnsi="Times New Roman"/>
          <w:sz w:val="28"/>
          <w:szCs w:val="28"/>
        </w:rPr>
        <w:t>6</w:t>
      </w:r>
      <w:r w:rsidRPr="005F6801">
        <w:rPr>
          <w:rFonts w:ascii="Times New Roman" w:hAnsi="Times New Roman"/>
          <w:sz w:val="28"/>
          <w:szCs w:val="28"/>
        </w:rPr>
        <w:t>-202</w:t>
      </w:r>
      <w:r w:rsidR="00722026" w:rsidRPr="005F6801">
        <w:rPr>
          <w:rFonts w:ascii="Times New Roman" w:hAnsi="Times New Roman"/>
          <w:sz w:val="28"/>
          <w:szCs w:val="28"/>
        </w:rPr>
        <w:t>7</w:t>
      </w:r>
      <w:r w:rsidRPr="005F6801">
        <w:rPr>
          <w:rFonts w:ascii="Times New Roman" w:hAnsi="Times New Roman"/>
          <w:sz w:val="28"/>
          <w:szCs w:val="28"/>
        </w:rPr>
        <w:t xml:space="preserve"> гг</w:t>
      </w:r>
      <w:r w:rsidR="00AF5702">
        <w:rPr>
          <w:rFonts w:ascii="Times New Roman" w:hAnsi="Times New Roman"/>
          <w:sz w:val="28"/>
          <w:szCs w:val="28"/>
        </w:rPr>
        <w:t xml:space="preserve">. в соответствии с </w:t>
      </w:r>
      <w:r w:rsidRPr="005F6801">
        <w:rPr>
          <w:rFonts w:ascii="Times New Roman" w:hAnsi="Times New Roman"/>
          <w:sz w:val="28"/>
          <w:szCs w:val="28"/>
        </w:rPr>
        <w:t>требования</w:t>
      </w:r>
      <w:r w:rsidR="00AF5702">
        <w:rPr>
          <w:rFonts w:ascii="Times New Roman" w:hAnsi="Times New Roman"/>
          <w:sz w:val="28"/>
          <w:szCs w:val="28"/>
        </w:rPr>
        <w:t>ми</w:t>
      </w:r>
      <w:r w:rsidRPr="005F6801">
        <w:rPr>
          <w:rFonts w:ascii="Times New Roman" w:hAnsi="Times New Roman"/>
          <w:sz w:val="28"/>
          <w:szCs w:val="28"/>
        </w:rPr>
        <w:t xml:space="preserve">, предусмотренные пунктом 9 Правил обеспечения готовности к отопительному периоду, утвержденных приказом Министерства энергетики Российской Федерации от 13 ноября 2024 года № 2234 (далее- </w:t>
      </w:r>
      <w:r w:rsidR="00AF5702">
        <w:rPr>
          <w:rFonts w:ascii="Times New Roman" w:hAnsi="Times New Roman"/>
          <w:sz w:val="28"/>
          <w:szCs w:val="28"/>
        </w:rPr>
        <w:t>Правила</w:t>
      </w:r>
      <w:r w:rsidRPr="005F6801">
        <w:rPr>
          <w:rFonts w:ascii="Times New Roman" w:hAnsi="Times New Roman"/>
          <w:sz w:val="28"/>
          <w:szCs w:val="28"/>
        </w:rPr>
        <w:t>).</w:t>
      </w:r>
    </w:p>
    <w:p w:rsidR="001E2F91" w:rsidRDefault="001E2F91" w:rsidP="00C85D8D">
      <w:pPr>
        <w:numPr>
          <w:ilvl w:val="0"/>
          <w:numId w:val="24"/>
        </w:numPr>
        <w:autoSpaceDE w:val="0"/>
        <w:autoSpaceDN w:val="0"/>
        <w:adjustRightInd w:val="0"/>
        <w:snapToGrid/>
        <w:ind w:left="0" w:firstLine="284"/>
        <w:jc w:val="both"/>
        <w:rPr>
          <w:rFonts w:ascii="Times New Roman" w:hAnsi="Times New Roman"/>
          <w:sz w:val="28"/>
          <w:szCs w:val="28"/>
        </w:rPr>
      </w:pPr>
      <w:r>
        <w:rPr>
          <w:rFonts w:ascii="Times New Roman" w:hAnsi="Times New Roman"/>
          <w:sz w:val="28"/>
          <w:szCs w:val="28"/>
        </w:rPr>
        <w:t xml:space="preserve">Потребителям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 мощность ), </w:t>
      </w:r>
      <w:r>
        <w:rPr>
          <w:rFonts w:ascii="Times New Roman" w:hAnsi="Times New Roman"/>
          <w:sz w:val="28"/>
          <w:szCs w:val="28"/>
        </w:rPr>
        <w:lastRenderedPageBreak/>
        <w:t>теплоноситель для использования на принадлежащих им на праве собственности или ином законном основании теплопотребляющих установках, в отношении теплопотребляющих установок, инженерных коммуникаций ( в том числе тепловых сетей при наличии таких сетей ),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 домовладений ) обеспечить готовность теплопотребляющих  установок, инженерных коммуникаций к отопительному периоду 202</w:t>
      </w:r>
      <w:r w:rsidR="00722026">
        <w:rPr>
          <w:rFonts w:ascii="Times New Roman" w:hAnsi="Times New Roman"/>
          <w:sz w:val="28"/>
          <w:szCs w:val="28"/>
        </w:rPr>
        <w:t>6</w:t>
      </w:r>
      <w:r>
        <w:rPr>
          <w:rFonts w:ascii="Times New Roman" w:hAnsi="Times New Roman"/>
          <w:sz w:val="28"/>
          <w:szCs w:val="28"/>
        </w:rPr>
        <w:t>-202</w:t>
      </w:r>
      <w:r w:rsidR="00722026">
        <w:rPr>
          <w:rFonts w:ascii="Times New Roman" w:hAnsi="Times New Roman"/>
          <w:sz w:val="28"/>
          <w:szCs w:val="28"/>
        </w:rPr>
        <w:t>7</w:t>
      </w:r>
      <w:r>
        <w:rPr>
          <w:rFonts w:ascii="Times New Roman" w:hAnsi="Times New Roman"/>
          <w:sz w:val="28"/>
          <w:szCs w:val="28"/>
        </w:rPr>
        <w:t xml:space="preserve"> годов. </w:t>
      </w:r>
      <w:r w:rsidRPr="0021342D">
        <w:rPr>
          <w:rFonts w:ascii="Times New Roman" w:hAnsi="Times New Roman"/>
          <w:sz w:val="28"/>
          <w:szCs w:val="28"/>
        </w:rPr>
        <w:t>Вцеляхобеспеченияготовностик отопительному периоду 202</w:t>
      </w:r>
      <w:r w:rsidR="00722026">
        <w:rPr>
          <w:rFonts w:ascii="Times New Roman" w:hAnsi="Times New Roman"/>
          <w:sz w:val="28"/>
          <w:szCs w:val="28"/>
        </w:rPr>
        <w:t>6</w:t>
      </w:r>
      <w:r w:rsidRPr="0021342D">
        <w:rPr>
          <w:rFonts w:ascii="Times New Roman" w:hAnsi="Times New Roman"/>
          <w:sz w:val="28"/>
          <w:szCs w:val="28"/>
        </w:rPr>
        <w:t>-202</w:t>
      </w:r>
      <w:r w:rsidR="00722026">
        <w:rPr>
          <w:rFonts w:ascii="Times New Roman" w:hAnsi="Times New Roman"/>
          <w:sz w:val="28"/>
          <w:szCs w:val="28"/>
        </w:rPr>
        <w:t>7</w:t>
      </w:r>
      <w:r w:rsidRPr="0021342D">
        <w:rPr>
          <w:rFonts w:ascii="Times New Roman" w:hAnsi="Times New Roman"/>
          <w:sz w:val="28"/>
          <w:szCs w:val="28"/>
        </w:rPr>
        <w:t xml:space="preserve"> годов потребители тепловой энергии обязаны выполнить требования, предусмотренные пунктом 11 Правил</w:t>
      </w:r>
      <w:r w:rsidR="00AF5702">
        <w:rPr>
          <w:rFonts w:ascii="Times New Roman" w:hAnsi="Times New Roman"/>
          <w:sz w:val="28"/>
          <w:szCs w:val="28"/>
        </w:rPr>
        <w:t>.</w:t>
      </w:r>
    </w:p>
    <w:p w:rsidR="001E2F91" w:rsidRDefault="000C7585" w:rsidP="000C7585">
      <w:pPr>
        <w:numPr>
          <w:ilvl w:val="0"/>
          <w:numId w:val="24"/>
        </w:numPr>
        <w:autoSpaceDE w:val="0"/>
        <w:autoSpaceDN w:val="0"/>
        <w:adjustRightInd w:val="0"/>
        <w:snapToGrid/>
        <w:ind w:left="0" w:firstLine="284"/>
        <w:jc w:val="both"/>
        <w:rPr>
          <w:rFonts w:ascii="Times New Roman" w:hAnsi="Times New Roman"/>
          <w:sz w:val="28"/>
          <w:szCs w:val="28"/>
        </w:rPr>
      </w:pPr>
      <w:r>
        <w:rPr>
          <w:rFonts w:ascii="Times New Roman" w:hAnsi="Times New Roman"/>
          <w:sz w:val="28"/>
          <w:szCs w:val="28"/>
        </w:rPr>
        <w:t>Управляющей организации, т</w:t>
      </w:r>
      <w:r w:rsidR="001E2F91" w:rsidRPr="006E184D">
        <w:rPr>
          <w:rFonts w:ascii="Times New Roman" w:hAnsi="Times New Roman"/>
          <w:sz w:val="28"/>
          <w:szCs w:val="28"/>
        </w:rPr>
        <w:t xml:space="preserve">ерриториальным отделам </w:t>
      </w:r>
      <w:r>
        <w:rPr>
          <w:rFonts w:ascii="Times New Roman" w:hAnsi="Times New Roman"/>
          <w:sz w:val="28"/>
          <w:szCs w:val="28"/>
        </w:rPr>
        <w:t xml:space="preserve">территориального управления </w:t>
      </w:r>
      <w:r w:rsidR="001E2F91" w:rsidRPr="006E184D">
        <w:rPr>
          <w:rFonts w:ascii="Times New Roman" w:hAnsi="Times New Roman"/>
          <w:sz w:val="28"/>
          <w:szCs w:val="28"/>
        </w:rPr>
        <w:t xml:space="preserve">администрации </w:t>
      </w:r>
      <w:r w:rsidR="00AF5702">
        <w:rPr>
          <w:rFonts w:ascii="Times New Roman" w:hAnsi="Times New Roman"/>
          <w:sz w:val="28"/>
          <w:szCs w:val="28"/>
        </w:rPr>
        <w:t>Вознесе</w:t>
      </w:r>
      <w:r w:rsidR="001E2F91" w:rsidRPr="006E184D">
        <w:rPr>
          <w:rFonts w:ascii="Times New Roman" w:hAnsi="Times New Roman"/>
          <w:sz w:val="28"/>
          <w:szCs w:val="28"/>
        </w:rPr>
        <w:t>нского муниципального округа</w:t>
      </w:r>
      <w:r>
        <w:rPr>
          <w:rFonts w:ascii="Times New Roman" w:hAnsi="Times New Roman"/>
          <w:sz w:val="28"/>
          <w:szCs w:val="28"/>
        </w:rPr>
        <w:t xml:space="preserve"> согласно пп.1.4 и 1.5 пункта 1 Правил</w:t>
      </w:r>
      <w:r w:rsidR="001E2F91" w:rsidRPr="00EF6E1D">
        <w:rPr>
          <w:rFonts w:ascii="Times New Roman" w:hAnsi="Times New Roman"/>
          <w:sz w:val="28"/>
          <w:szCs w:val="28"/>
        </w:rPr>
        <w:t>обеспечитьготовностьмногоквартирныхдомов к отопительному периоду 202</w:t>
      </w:r>
      <w:r w:rsidR="00722026">
        <w:rPr>
          <w:rFonts w:ascii="Times New Roman" w:hAnsi="Times New Roman"/>
          <w:sz w:val="28"/>
          <w:szCs w:val="28"/>
        </w:rPr>
        <w:t>6</w:t>
      </w:r>
      <w:r w:rsidR="001E2F91" w:rsidRPr="00EF6E1D">
        <w:rPr>
          <w:rFonts w:ascii="Times New Roman" w:hAnsi="Times New Roman"/>
          <w:sz w:val="28"/>
          <w:szCs w:val="28"/>
        </w:rPr>
        <w:t>-202</w:t>
      </w:r>
      <w:r w:rsidR="00722026">
        <w:rPr>
          <w:rFonts w:ascii="Times New Roman" w:hAnsi="Times New Roman"/>
          <w:sz w:val="28"/>
          <w:szCs w:val="28"/>
        </w:rPr>
        <w:t>7</w:t>
      </w:r>
      <w:r w:rsidR="001E2F91" w:rsidRPr="00EF6E1D">
        <w:rPr>
          <w:rFonts w:ascii="Times New Roman" w:hAnsi="Times New Roman"/>
          <w:sz w:val="28"/>
          <w:szCs w:val="28"/>
        </w:rPr>
        <w:t xml:space="preserve"> годов</w:t>
      </w:r>
      <w:r>
        <w:rPr>
          <w:rFonts w:ascii="Times New Roman" w:hAnsi="Times New Roman"/>
          <w:sz w:val="28"/>
          <w:szCs w:val="28"/>
        </w:rPr>
        <w:t xml:space="preserve"> в соответствии с</w:t>
      </w:r>
      <w:r w:rsidR="001E2F91" w:rsidRPr="00EF6E1D">
        <w:rPr>
          <w:rFonts w:ascii="Times New Roman" w:hAnsi="Times New Roman"/>
          <w:sz w:val="28"/>
          <w:szCs w:val="28"/>
        </w:rPr>
        <w:t xml:space="preserve"> требования</w:t>
      </w:r>
      <w:r>
        <w:rPr>
          <w:rFonts w:ascii="Times New Roman" w:hAnsi="Times New Roman"/>
          <w:sz w:val="28"/>
          <w:szCs w:val="28"/>
        </w:rPr>
        <w:t>ми</w:t>
      </w:r>
      <w:r w:rsidR="001E2F91" w:rsidRPr="00EF6E1D">
        <w:rPr>
          <w:rFonts w:ascii="Times New Roman" w:hAnsi="Times New Roman"/>
          <w:sz w:val="28"/>
          <w:szCs w:val="28"/>
        </w:rPr>
        <w:t>, предусмотренныепунктом11Правил</w:t>
      </w:r>
      <w:r w:rsidR="00AF5702">
        <w:rPr>
          <w:rFonts w:ascii="Times New Roman" w:hAnsi="Times New Roman"/>
          <w:sz w:val="28"/>
          <w:szCs w:val="28"/>
        </w:rPr>
        <w:t>.</w:t>
      </w:r>
    </w:p>
    <w:p w:rsidR="00AF5702" w:rsidRDefault="001E2F91" w:rsidP="00AF5702">
      <w:pPr>
        <w:pStyle w:val="a4"/>
        <w:tabs>
          <w:tab w:val="left" w:pos="3061"/>
          <w:tab w:val="left" w:pos="3813"/>
          <w:tab w:val="left" w:pos="5801"/>
          <w:tab w:val="left" w:pos="8169"/>
        </w:tabs>
        <w:spacing w:before="1"/>
        <w:ind w:right="-1" w:firstLine="707"/>
        <w:rPr>
          <w:rFonts w:ascii="Times New Roman" w:hAnsi="Times New Roman"/>
          <w:spacing w:val="-8"/>
          <w:sz w:val="28"/>
          <w:szCs w:val="28"/>
        </w:rPr>
      </w:pPr>
      <w:r>
        <w:rPr>
          <w:rFonts w:ascii="Times New Roman" w:hAnsi="Times New Roman"/>
          <w:sz w:val="28"/>
          <w:szCs w:val="28"/>
        </w:rPr>
        <w:t xml:space="preserve"> Подготовку </w:t>
      </w:r>
      <w:r w:rsidRPr="00D62605">
        <w:rPr>
          <w:rFonts w:ascii="Times New Roman" w:hAnsi="Times New Roman"/>
          <w:sz w:val="28"/>
          <w:szCs w:val="28"/>
        </w:rPr>
        <w:t>жилищногофондакотопительномупериоду 202</w:t>
      </w:r>
      <w:r w:rsidR="00AF5702">
        <w:rPr>
          <w:rFonts w:ascii="Times New Roman" w:hAnsi="Times New Roman"/>
          <w:sz w:val="28"/>
          <w:szCs w:val="28"/>
        </w:rPr>
        <w:t>6</w:t>
      </w:r>
      <w:r w:rsidRPr="00D62605">
        <w:rPr>
          <w:rFonts w:ascii="Times New Roman" w:hAnsi="Times New Roman"/>
          <w:sz w:val="28"/>
          <w:szCs w:val="28"/>
        </w:rPr>
        <w:t>-202</w:t>
      </w:r>
      <w:r w:rsidR="00AF5702">
        <w:rPr>
          <w:rFonts w:ascii="Times New Roman" w:hAnsi="Times New Roman"/>
          <w:sz w:val="28"/>
          <w:szCs w:val="28"/>
        </w:rPr>
        <w:t>7</w:t>
      </w:r>
      <w:r w:rsidRPr="00D62605">
        <w:rPr>
          <w:rFonts w:ascii="Times New Roman" w:hAnsi="Times New Roman"/>
          <w:sz w:val="28"/>
          <w:szCs w:val="28"/>
        </w:rPr>
        <w:t xml:space="preserve"> годов осуществлять в соответствии с Правилами и нормами технической эксплуатации жилищного фонда, утвержденными постановлениемГосударственногокомитетаРоссийскойФедерации построительствуижилищно-коммунальномукомплексуот27сентября2003года№170,атакжесучетомпредписаний и рекомендаций, выданных контролирующими </w:t>
      </w:r>
      <w:r w:rsidR="000C7585">
        <w:rPr>
          <w:rFonts w:ascii="Times New Roman" w:hAnsi="Times New Roman"/>
          <w:sz w:val="28"/>
          <w:szCs w:val="28"/>
        </w:rPr>
        <w:t>органами</w:t>
      </w:r>
      <w:r w:rsidRPr="00D62605">
        <w:rPr>
          <w:rFonts w:ascii="Times New Roman" w:hAnsi="Times New Roman"/>
          <w:sz w:val="28"/>
          <w:szCs w:val="28"/>
        </w:rPr>
        <w:t>.</w:t>
      </w:r>
    </w:p>
    <w:p w:rsidR="001E2F91" w:rsidRDefault="007D6A5E" w:rsidP="008514F3">
      <w:pPr>
        <w:pStyle w:val="a4"/>
        <w:tabs>
          <w:tab w:val="left" w:pos="3061"/>
          <w:tab w:val="left" w:pos="3813"/>
          <w:tab w:val="left" w:pos="5801"/>
          <w:tab w:val="left" w:pos="8169"/>
        </w:tabs>
        <w:spacing w:before="1"/>
        <w:ind w:right="-1"/>
        <w:rPr>
          <w:rFonts w:ascii="Times New Roman" w:hAnsi="Times New Roman"/>
          <w:sz w:val="28"/>
          <w:szCs w:val="28"/>
        </w:rPr>
      </w:pPr>
      <w:r>
        <w:rPr>
          <w:rFonts w:ascii="Times New Roman" w:hAnsi="Times New Roman"/>
          <w:sz w:val="28"/>
          <w:szCs w:val="28"/>
        </w:rPr>
        <w:t>5</w:t>
      </w:r>
      <w:r w:rsidR="008514F3">
        <w:rPr>
          <w:rFonts w:ascii="Times New Roman" w:hAnsi="Times New Roman"/>
          <w:sz w:val="28"/>
          <w:szCs w:val="28"/>
        </w:rPr>
        <w:t xml:space="preserve">. </w:t>
      </w:r>
      <w:r w:rsidR="001E2F91">
        <w:rPr>
          <w:rFonts w:ascii="Times New Roman" w:hAnsi="Times New Roman"/>
          <w:sz w:val="28"/>
          <w:szCs w:val="28"/>
        </w:rPr>
        <w:t>Л</w:t>
      </w:r>
      <w:r w:rsidR="001E2F91" w:rsidRPr="00653ED4">
        <w:rPr>
          <w:rFonts w:ascii="Times New Roman" w:hAnsi="Times New Roman"/>
          <w:sz w:val="28"/>
          <w:szCs w:val="28"/>
        </w:rPr>
        <w:t>ицам, указанным в пунктах 2-</w:t>
      </w:r>
      <w:r>
        <w:rPr>
          <w:rFonts w:ascii="Times New Roman" w:hAnsi="Times New Roman"/>
          <w:sz w:val="28"/>
          <w:szCs w:val="28"/>
        </w:rPr>
        <w:t>4</w:t>
      </w:r>
      <w:r w:rsidR="001E2F91" w:rsidRPr="00653ED4">
        <w:rPr>
          <w:rFonts w:ascii="Times New Roman" w:hAnsi="Times New Roman"/>
          <w:sz w:val="28"/>
          <w:szCs w:val="28"/>
        </w:rPr>
        <w:t xml:space="preserve"> настоящего постановления</w:t>
      </w:r>
      <w:r w:rsidR="001E2F91">
        <w:rPr>
          <w:rFonts w:ascii="Times New Roman" w:hAnsi="Times New Roman"/>
          <w:sz w:val="28"/>
          <w:szCs w:val="28"/>
        </w:rPr>
        <w:t xml:space="preserve"> з</w:t>
      </w:r>
      <w:r w:rsidR="001E2F91" w:rsidRPr="00653ED4">
        <w:rPr>
          <w:rFonts w:ascii="Times New Roman" w:hAnsi="Times New Roman"/>
          <w:sz w:val="28"/>
          <w:szCs w:val="28"/>
        </w:rPr>
        <w:t>авершить подготовку объектов к отопительному периоду 202</w:t>
      </w:r>
      <w:r w:rsidR="00722026">
        <w:rPr>
          <w:rFonts w:ascii="Times New Roman" w:hAnsi="Times New Roman"/>
          <w:sz w:val="28"/>
          <w:szCs w:val="28"/>
        </w:rPr>
        <w:t>6</w:t>
      </w:r>
      <w:r w:rsidR="001E2F91" w:rsidRPr="00653ED4">
        <w:rPr>
          <w:rFonts w:ascii="Times New Roman" w:hAnsi="Times New Roman"/>
          <w:sz w:val="28"/>
          <w:szCs w:val="28"/>
        </w:rPr>
        <w:t>-202</w:t>
      </w:r>
      <w:r w:rsidR="00722026">
        <w:rPr>
          <w:rFonts w:ascii="Times New Roman" w:hAnsi="Times New Roman"/>
          <w:sz w:val="28"/>
          <w:szCs w:val="28"/>
        </w:rPr>
        <w:t>7</w:t>
      </w:r>
      <w:r w:rsidR="001E2F91" w:rsidRPr="00653ED4">
        <w:rPr>
          <w:rFonts w:ascii="Times New Roman" w:hAnsi="Times New Roman"/>
          <w:sz w:val="28"/>
          <w:szCs w:val="28"/>
        </w:rPr>
        <w:t xml:space="preserve"> годов в сроки, предусмотренные планами подготовки к отопительному периоду.</w:t>
      </w:r>
    </w:p>
    <w:p w:rsidR="008514F3" w:rsidRPr="00A96BBA" w:rsidRDefault="007D6A5E" w:rsidP="00AF5702">
      <w:pPr>
        <w:pStyle w:val="af5"/>
        <w:spacing w:before="0" w:beforeAutospacing="0" w:after="0" w:afterAutospacing="0"/>
        <w:jc w:val="both"/>
        <w:rPr>
          <w:bCs/>
          <w:sz w:val="28"/>
          <w:szCs w:val="28"/>
        </w:rPr>
      </w:pPr>
      <w:r>
        <w:rPr>
          <w:bCs/>
          <w:sz w:val="28"/>
          <w:szCs w:val="28"/>
        </w:rPr>
        <w:t>6</w:t>
      </w:r>
      <w:r w:rsidR="008514F3">
        <w:rPr>
          <w:bCs/>
          <w:sz w:val="28"/>
          <w:szCs w:val="28"/>
        </w:rPr>
        <w:t>.</w:t>
      </w:r>
      <w:r w:rsidR="008514F3" w:rsidRPr="00A96BBA">
        <w:rPr>
          <w:bCs/>
          <w:sz w:val="28"/>
          <w:szCs w:val="28"/>
        </w:rPr>
        <w:t xml:space="preserve">Установить периоды временного прекращения горячего водоснабжения, связанные с проведением планово-предупредительного ремонта, включающего гидравлические испытания тепловых сетей на прочность и плотность, в соответствии с приложением № </w:t>
      </w:r>
      <w:r w:rsidR="005659BB">
        <w:rPr>
          <w:bCs/>
          <w:sz w:val="28"/>
          <w:szCs w:val="28"/>
        </w:rPr>
        <w:t>2</w:t>
      </w:r>
      <w:r w:rsidR="008514F3" w:rsidRPr="00A96BBA">
        <w:rPr>
          <w:bCs/>
          <w:sz w:val="28"/>
          <w:szCs w:val="28"/>
        </w:rPr>
        <w:t xml:space="preserve"> к настоящему постановлению.</w:t>
      </w:r>
    </w:p>
    <w:p w:rsidR="001E2F91" w:rsidRDefault="007D6A5E" w:rsidP="00AF5702">
      <w:pPr>
        <w:pStyle w:val="a4"/>
        <w:tabs>
          <w:tab w:val="left" w:pos="3261"/>
          <w:tab w:val="left" w:pos="3813"/>
          <w:tab w:val="left" w:pos="5801"/>
          <w:tab w:val="left" w:pos="8169"/>
        </w:tabs>
        <w:spacing w:before="1"/>
        <w:ind w:right="-1" w:firstLine="142"/>
        <w:rPr>
          <w:rFonts w:ascii="Times New Roman" w:hAnsi="Times New Roman"/>
          <w:sz w:val="28"/>
          <w:szCs w:val="28"/>
        </w:rPr>
      </w:pPr>
      <w:r>
        <w:rPr>
          <w:rFonts w:ascii="Times New Roman" w:hAnsi="Times New Roman"/>
          <w:sz w:val="28"/>
          <w:szCs w:val="28"/>
        </w:rPr>
        <w:t>7</w:t>
      </w:r>
      <w:r w:rsidR="001E2F91">
        <w:rPr>
          <w:rFonts w:ascii="Times New Roman" w:hAnsi="Times New Roman"/>
          <w:sz w:val="28"/>
          <w:szCs w:val="28"/>
        </w:rPr>
        <w:t xml:space="preserve">.Единой дежурно-диспетчерской службе </w:t>
      </w:r>
      <w:r w:rsidR="00722026">
        <w:rPr>
          <w:rFonts w:ascii="Times New Roman" w:hAnsi="Times New Roman"/>
          <w:sz w:val="28"/>
        </w:rPr>
        <w:t>Вознесенского</w:t>
      </w:r>
      <w:r w:rsidR="001E2F91">
        <w:rPr>
          <w:rFonts w:ascii="Times New Roman" w:hAnsi="Times New Roman"/>
          <w:sz w:val="28"/>
          <w:szCs w:val="28"/>
        </w:rPr>
        <w:t xml:space="preserve">муниципального округа </w:t>
      </w:r>
      <w:r w:rsidR="001E2F91" w:rsidRPr="006373E2">
        <w:rPr>
          <w:rFonts w:ascii="Times New Roman" w:hAnsi="Times New Roman"/>
          <w:sz w:val="28"/>
          <w:szCs w:val="28"/>
        </w:rPr>
        <w:t>незамедлительно информировать центральную дежурно-диспетчерскуюслужбу государственногоказенного учреждения «Управлениепо обеспечению деятельности министерства энергетики и жилищно-коммунального хозяйства Нижегородской области», федеральноеказенноеучреждение«ЦУКСГУМЧС России по Нижегородской области», Волжско-Окское управление Ростехнадзораприаварияхнаподнадзорныхимобъектах</w:t>
      </w:r>
      <w:r w:rsidR="00722026">
        <w:rPr>
          <w:rFonts w:ascii="Times New Roman" w:hAnsi="Times New Roman"/>
          <w:sz w:val="28"/>
        </w:rPr>
        <w:t>Вознесенского</w:t>
      </w:r>
      <w:r w:rsidR="001E2F91">
        <w:rPr>
          <w:rFonts w:ascii="Times New Roman" w:hAnsi="Times New Roman"/>
          <w:sz w:val="28"/>
          <w:szCs w:val="28"/>
        </w:rPr>
        <w:t>муниципального округа</w:t>
      </w:r>
      <w:r w:rsidR="001E2F91" w:rsidRPr="006373E2">
        <w:rPr>
          <w:rFonts w:ascii="Times New Roman" w:hAnsi="Times New Roman"/>
          <w:sz w:val="28"/>
          <w:szCs w:val="28"/>
        </w:rPr>
        <w:t>всоответствииспостановлениемПравительстваНижегородскойобластиот27декабря2005года№323«Оединойсистемеоперативно-диспетчерского управленияприаварияхичрезвычайныхситуацияхНижегородскойобласти».</w:t>
      </w:r>
    </w:p>
    <w:p w:rsidR="001E2F91" w:rsidRPr="00071279" w:rsidRDefault="003831E3" w:rsidP="00AF5702">
      <w:pPr>
        <w:pStyle w:val="a4"/>
        <w:tabs>
          <w:tab w:val="left" w:pos="709"/>
          <w:tab w:val="left" w:pos="3813"/>
          <w:tab w:val="left" w:pos="5801"/>
          <w:tab w:val="left" w:pos="8169"/>
        </w:tabs>
        <w:spacing w:before="1"/>
        <w:ind w:right="-1" w:firstLine="567"/>
        <w:rPr>
          <w:rFonts w:ascii="Times New Roman" w:hAnsi="Times New Roman"/>
          <w:sz w:val="28"/>
          <w:szCs w:val="28"/>
        </w:rPr>
      </w:pPr>
      <w:r>
        <w:rPr>
          <w:rFonts w:ascii="Times New Roman" w:hAnsi="Times New Roman"/>
          <w:sz w:val="28"/>
          <w:szCs w:val="28"/>
        </w:rPr>
        <w:t>8</w:t>
      </w:r>
      <w:r w:rsidR="001E2F91">
        <w:rPr>
          <w:rFonts w:ascii="Times New Roman" w:hAnsi="Times New Roman"/>
          <w:sz w:val="28"/>
          <w:szCs w:val="28"/>
        </w:rPr>
        <w:t xml:space="preserve">. Отделу </w:t>
      </w:r>
      <w:r w:rsidR="00C85D8D">
        <w:rPr>
          <w:rFonts w:ascii="Times New Roman" w:hAnsi="Times New Roman"/>
          <w:sz w:val="28"/>
          <w:szCs w:val="28"/>
        </w:rPr>
        <w:t>ЖКХ</w:t>
      </w:r>
      <w:r w:rsidR="001E2F91">
        <w:rPr>
          <w:rFonts w:ascii="Times New Roman" w:hAnsi="Times New Roman"/>
          <w:sz w:val="28"/>
          <w:szCs w:val="28"/>
        </w:rPr>
        <w:t xml:space="preserve">, </w:t>
      </w:r>
      <w:r w:rsidR="00C85D8D">
        <w:rPr>
          <w:rFonts w:ascii="Times New Roman" w:hAnsi="Times New Roman"/>
          <w:sz w:val="28"/>
          <w:szCs w:val="28"/>
        </w:rPr>
        <w:t>экологии</w:t>
      </w:r>
      <w:r w:rsidR="001E2F91">
        <w:rPr>
          <w:rFonts w:ascii="Times New Roman" w:hAnsi="Times New Roman"/>
          <w:sz w:val="28"/>
          <w:szCs w:val="28"/>
        </w:rPr>
        <w:t xml:space="preserve"> и жилищно</w:t>
      </w:r>
      <w:r w:rsidR="00C85D8D">
        <w:rPr>
          <w:rFonts w:ascii="Times New Roman" w:hAnsi="Times New Roman"/>
          <w:sz w:val="28"/>
          <w:szCs w:val="28"/>
        </w:rPr>
        <w:t>й политики</w:t>
      </w:r>
      <w:r w:rsidR="001E2F91">
        <w:rPr>
          <w:rFonts w:ascii="Times New Roman" w:hAnsi="Times New Roman"/>
          <w:sz w:val="28"/>
          <w:szCs w:val="28"/>
        </w:rPr>
        <w:t xml:space="preserve"> администрации </w:t>
      </w:r>
      <w:r w:rsidR="00C85D8D">
        <w:rPr>
          <w:rFonts w:ascii="Times New Roman" w:hAnsi="Times New Roman"/>
          <w:sz w:val="28"/>
          <w:szCs w:val="28"/>
        </w:rPr>
        <w:t>Вознесенского</w:t>
      </w:r>
      <w:r w:rsidR="001E2F91">
        <w:rPr>
          <w:rFonts w:ascii="Times New Roman" w:hAnsi="Times New Roman"/>
          <w:sz w:val="28"/>
          <w:szCs w:val="28"/>
        </w:rPr>
        <w:t xml:space="preserve">  муниципального округа еженедельно, начиная с июня </w:t>
      </w:r>
      <w:r w:rsidR="001E2F91">
        <w:rPr>
          <w:rFonts w:ascii="Times New Roman" w:hAnsi="Times New Roman"/>
          <w:sz w:val="28"/>
          <w:szCs w:val="28"/>
        </w:rPr>
        <w:lastRenderedPageBreak/>
        <w:t xml:space="preserve">текущего года, предоставлять в </w:t>
      </w:r>
      <w:r w:rsidR="001E2F91" w:rsidRPr="00071279">
        <w:rPr>
          <w:rFonts w:ascii="Times New Roman" w:hAnsi="Times New Roman"/>
          <w:sz w:val="28"/>
        </w:rPr>
        <w:t>центральную дежурно-диспетчерскуюслужбу государственного казенного учреждения «Управление по обеспечению деятельности министерства энергетики и жилищно-коммунального хозяйства Нижегородской области» сведенияоходеподготовкикработевосенне-зимнийпериод 202</w:t>
      </w:r>
      <w:r w:rsidR="00C85D8D">
        <w:rPr>
          <w:rFonts w:ascii="Times New Roman" w:hAnsi="Times New Roman"/>
          <w:sz w:val="28"/>
        </w:rPr>
        <w:t>6</w:t>
      </w:r>
      <w:r w:rsidR="001E2F91" w:rsidRPr="00071279">
        <w:rPr>
          <w:rFonts w:ascii="Times New Roman" w:hAnsi="Times New Roman"/>
          <w:sz w:val="28"/>
        </w:rPr>
        <w:t>-202</w:t>
      </w:r>
      <w:r w:rsidR="00C85D8D">
        <w:rPr>
          <w:rFonts w:ascii="Times New Roman" w:hAnsi="Times New Roman"/>
          <w:sz w:val="28"/>
        </w:rPr>
        <w:t>7</w:t>
      </w:r>
      <w:r w:rsidR="001E2F91" w:rsidRPr="00071279">
        <w:rPr>
          <w:rFonts w:ascii="Times New Roman" w:hAnsi="Times New Roman"/>
          <w:sz w:val="28"/>
        </w:rPr>
        <w:t xml:space="preserve"> годов по форме 1-ЖКХ (зима) срочная «Сведения о подготовке жилищно-коммунальногохозяйствакработевзимних</w:t>
      </w:r>
      <w:r w:rsidR="001E2F91" w:rsidRPr="00071279">
        <w:rPr>
          <w:rFonts w:ascii="Times New Roman" w:hAnsi="Times New Roman"/>
          <w:spacing w:val="-2"/>
          <w:sz w:val="28"/>
        </w:rPr>
        <w:t>условиях»,</w:t>
      </w:r>
      <w:r w:rsidR="001E2F91">
        <w:rPr>
          <w:rFonts w:ascii="Times New Roman" w:hAnsi="Times New Roman"/>
          <w:spacing w:val="-2"/>
          <w:sz w:val="28"/>
        </w:rPr>
        <w:t xml:space="preserve"> утвержденной постановлением Федеральной службы государственной статистики от </w:t>
      </w:r>
      <w:r w:rsidR="008B0C23">
        <w:rPr>
          <w:rFonts w:ascii="Times New Roman" w:hAnsi="Times New Roman"/>
          <w:spacing w:val="-2"/>
          <w:sz w:val="28"/>
        </w:rPr>
        <w:t>17 июня 2025 года № 291</w:t>
      </w:r>
      <w:r w:rsidR="001E2F91">
        <w:rPr>
          <w:rFonts w:ascii="Times New Roman" w:hAnsi="Times New Roman"/>
          <w:spacing w:val="-2"/>
          <w:sz w:val="28"/>
        </w:rPr>
        <w:t>.</w:t>
      </w:r>
    </w:p>
    <w:p w:rsidR="00C85D8D" w:rsidRDefault="003831E3" w:rsidP="00AF5702">
      <w:pPr>
        <w:pStyle w:val="a4"/>
        <w:tabs>
          <w:tab w:val="left" w:pos="709"/>
          <w:tab w:val="left" w:pos="851"/>
          <w:tab w:val="left" w:pos="5801"/>
          <w:tab w:val="left" w:pos="8169"/>
        </w:tabs>
        <w:spacing w:before="1" w:line="276" w:lineRule="auto"/>
        <w:ind w:right="-1" w:firstLine="284"/>
        <w:rPr>
          <w:rFonts w:ascii="Times New Roman" w:hAnsi="Times New Roman"/>
          <w:sz w:val="28"/>
          <w:szCs w:val="28"/>
        </w:rPr>
      </w:pPr>
      <w:r>
        <w:rPr>
          <w:rFonts w:ascii="Times New Roman" w:hAnsi="Times New Roman"/>
          <w:sz w:val="28"/>
          <w:szCs w:val="28"/>
        </w:rPr>
        <w:t>9</w:t>
      </w:r>
      <w:r w:rsidR="008514F3">
        <w:rPr>
          <w:rFonts w:ascii="Times New Roman" w:hAnsi="Times New Roman"/>
          <w:sz w:val="28"/>
          <w:szCs w:val="28"/>
        </w:rPr>
        <w:t>.</w:t>
      </w:r>
      <w:r w:rsidR="00C85D8D" w:rsidRPr="00F26E7C">
        <w:rPr>
          <w:rFonts w:ascii="Times New Roman" w:hAnsi="Times New Roman"/>
          <w:sz w:val="28"/>
          <w:szCs w:val="28"/>
        </w:rPr>
        <w:t>Опубликовать настоящее постановление на официальном сайте</w:t>
      </w:r>
      <w:r w:rsidR="00C85D8D">
        <w:rPr>
          <w:rFonts w:ascii="Times New Roman" w:hAnsi="Times New Roman"/>
          <w:sz w:val="28"/>
          <w:szCs w:val="28"/>
        </w:rPr>
        <w:t xml:space="preserve"> администрации</w:t>
      </w:r>
      <w:r w:rsidR="00C85D8D" w:rsidRPr="00F26E7C">
        <w:rPr>
          <w:rFonts w:ascii="Times New Roman" w:hAnsi="Times New Roman"/>
          <w:sz w:val="28"/>
          <w:szCs w:val="28"/>
        </w:rPr>
        <w:t xml:space="preserve"> Вознесенского муниципального округа Нижегородской области в сети «Интернет».</w:t>
      </w:r>
    </w:p>
    <w:p w:rsidR="001E2F91" w:rsidRDefault="003831E3" w:rsidP="00AF5702">
      <w:pPr>
        <w:pStyle w:val="a4"/>
        <w:spacing w:before="1" w:line="276" w:lineRule="auto"/>
        <w:ind w:left="284" w:right="-1" w:firstLine="283"/>
        <w:rPr>
          <w:rFonts w:ascii="Times New Roman" w:hAnsi="Times New Roman"/>
          <w:sz w:val="28"/>
          <w:szCs w:val="28"/>
        </w:rPr>
      </w:pPr>
      <w:r>
        <w:rPr>
          <w:rFonts w:ascii="Times New Roman" w:hAnsi="Times New Roman"/>
          <w:sz w:val="28"/>
          <w:szCs w:val="28"/>
        </w:rPr>
        <w:t>10</w:t>
      </w:r>
      <w:r w:rsidR="008514F3">
        <w:rPr>
          <w:rFonts w:ascii="Times New Roman" w:hAnsi="Times New Roman"/>
          <w:sz w:val="28"/>
          <w:szCs w:val="28"/>
        </w:rPr>
        <w:t>.</w:t>
      </w:r>
      <w:r w:rsidR="001E2F91">
        <w:rPr>
          <w:rFonts w:ascii="Times New Roman" w:hAnsi="Times New Roman"/>
          <w:sz w:val="28"/>
          <w:szCs w:val="28"/>
        </w:rPr>
        <w:t>Настоящее постановление вступает в силу со дня его подписания.</w:t>
      </w:r>
    </w:p>
    <w:p w:rsidR="00C85D8D" w:rsidRPr="00C85D8D" w:rsidRDefault="00AF5702" w:rsidP="00AF5702">
      <w:pPr>
        <w:pStyle w:val="ac"/>
        <w:ind w:left="0" w:firstLine="283"/>
        <w:jc w:val="both"/>
        <w:rPr>
          <w:rFonts w:ascii="Times New Roman" w:hAnsi="Times New Roman" w:cs="Times New Roman"/>
          <w:iCs/>
          <w:sz w:val="28"/>
          <w:szCs w:val="28"/>
        </w:rPr>
      </w:pPr>
      <w:r>
        <w:rPr>
          <w:rFonts w:ascii="Times New Roman" w:hAnsi="Times New Roman" w:cs="Times New Roman"/>
          <w:sz w:val="28"/>
          <w:szCs w:val="28"/>
        </w:rPr>
        <w:t>1</w:t>
      </w:r>
      <w:r w:rsidR="003831E3">
        <w:rPr>
          <w:rFonts w:ascii="Times New Roman" w:hAnsi="Times New Roman" w:cs="Times New Roman"/>
          <w:sz w:val="28"/>
          <w:szCs w:val="28"/>
        </w:rPr>
        <w:t>1</w:t>
      </w:r>
      <w:r w:rsidR="008514F3">
        <w:rPr>
          <w:rFonts w:ascii="Times New Roman" w:hAnsi="Times New Roman" w:cs="Times New Roman"/>
          <w:sz w:val="28"/>
          <w:szCs w:val="28"/>
        </w:rPr>
        <w:t>.</w:t>
      </w:r>
      <w:r w:rsidR="00C85D8D" w:rsidRPr="00C85D8D">
        <w:rPr>
          <w:rFonts w:ascii="Times New Roman" w:hAnsi="Times New Roman" w:cs="Times New Roman"/>
          <w:sz w:val="28"/>
          <w:szCs w:val="28"/>
        </w:rPr>
        <w:t>Контроль, за исполнением настоящего постановления возложить на заместителя главы, заведующего отделом ЖКХ, экологии и жилищной политики администрации Вознесенского муниципального округа Красицкого Е.М.</w:t>
      </w:r>
    </w:p>
    <w:p w:rsidR="001E2F91" w:rsidRDefault="001E2F91" w:rsidP="00AF5702">
      <w:pPr>
        <w:pStyle w:val="a4"/>
        <w:ind w:right="-1" w:firstLine="283"/>
        <w:rPr>
          <w:rFonts w:ascii="Times New Roman" w:hAnsi="Times New Roman"/>
          <w:sz w:val="28"/>
          <w:szCs w:val="28"/>
        </w:rPr>
      </w:pPr>
    </w:p>
    <w:p w:rsidR="001E2F91" w:rsidRPr="00EF6E1D" w:rsidRDefault="001E2F91" w:rsidP="001E2F91">
      <w:pPr>
        <w:jc w:val="both"/>
        <w:rPr>
          <w:rFonts w:ascii="Times New Roman" w:hAnsi="Times New Roman"/>
          <w:sz w:val="28"/>
          <w:szCs w:val="28"/>
        </w:rPr>
      </w:pPr>
    </w:p>
    <w:p w:rsidR="001E2F91" w:rsidRDefault="001E2F91" w:rsidP="001E2F91">
      <w:pPr>
        <w:jc w:val="both"/>
        <w:rPr>
          <w:rFonts w:ascii="Times New Roman" w:hAnsi="Times New Roman"/>
          <w:sz w:val="28"/>
          <w:szCs w:val="28"/>
        </w:rPr>
      </w:pPr>
      <w:r>
        <w:rPr>
          <w:rFonts w:ascii="Times New Roman" w:hAnsi="Times New Roman"/>
          <w:sz w:val="28"/>
          <w:szCs w:val="28"/>
        </w:rPr>
        <w:t>Глава местного</w:t>
      </w:r>
    </w:p>
    <w:p w:rsidR="001E2F91" w:rsidRDefault="00F7243A" w:rsidP="001E2F91">
      <w:pPr>
        <w:jc w:val="both"/>
        <w:rPr>
          <w:rFonts w:ascii="Times New Roman" w:hAnsi="Times New Roman"/>
          <w:sz w:val="28"/>
          <w:szCs w:val="28"/>
        </w:rPr>
      </w:pPr>
      <w:r>
        <w:rPr>
          <w:rFonts w:ascii="Times New Roman" w:hAnsi="Times New Roman"/>
          <w:sz w:val="28"/>
          <w:szCs w:val="28"/>
        </w:rPr>
        <w:t>с</w:t>
      </w:r>
      <w:r w:rsidR="001E2F91">
        <w:rPr>
          <w:rFonts w:ascii="Times New Roman" w:hAnsi="Times New Roman"/>
          <w:sz w:val="28"/>
          <w:szCs w:val="28"/>
        </w:rPr>
        <w:t>амоуправления</w:t>
      </w:r>
      <w:r>
        <w:rPr>
          <w:rFonts w:ascii="Times New Roman" w:hAnsi="Times New Roman"/>
          <w:sz w:val="28"/>
          <w:szCs w:val="28"/>
        </w:rPr>
        <w:t xml:space="preserve"> округа</w:t>
      </w:r>
      <w:r w:rsidR="00E055F8">
        <w:rPr>
          <w:rFonts w:ascii="Times New Roman" w:hAnsi="Times New Roman"/>
          <w:sz w:val="28"/>
          <w:szCs w:val="28"/>
        </w:rPr>
        <w:tab/>
      </w:r>
      <w:r w:rsidR="00E055F8">
        <w:rPr>
          <w:rFonts w:ascii="Times New Roman" w:hAnsi="Times New Roman"/>
          <w:sz w:val="28"/>
          <w:szCs w:val="28"/>
        </w:rPr>
        <w:tab/>
      </w:r>
      <w:r w:rsidR="00E055F8">
        <w:rPr>
          <w:rFonts w:ascii="Times New Roman" w:hAnsi="Times New Roman"/>
          <w:sz w:val="28"/>
          <w:szCs w:val="28"/>
        </w:rPr>
        <w:tab/>
      </w:r>
      <w:r w:rsidR="00E055F8">
        <w:rPr>
          <w:rFonts w:ascii="Times New Roman" w:hAnsi="Times New Roman"/>
          <w:sz w:val="28"/>
          <w:szCs w:val="28"/>
        </w:rPr>
        <w:tab/>
      </w:r>
      <w:r w:rsidR="00E055F8">
        <w:rPr>
          <w:rFonts w:ascii="Times New Roman" w:hAnsi="Times New Roman"/>
          <w:sz w:val="28"/>
          <w:szCs w:val="28"/>
        </w:rPr>
        <w:tab/>
      </w:r>
      <w:r w:rsidR="00E055F8">
        <w:rPr>
          <w:rFonts w:ascii="Times New Roman" w:hAnsi="Times New Roman"/>
          <w:sz w:val="28"/>
          <w:szCs w:val="28"/>
        </w:rPr>
        <w:tab/>
      </w:r>
      <w:r w:rsidR="00E055F8">
        <w:rPr>
          <w:rFonts w:ascii="Times New Roman" w:hAnsi="Times New Roman"/>
          <w:sz w:val="28"/>
          <w:szCs w:val="28"/>
        </w:rPr>
        <w:tab/>
      </w:r>
      <w:r w:rsidR="001E2F91">
        <w:rPr>
          <w:rFonts w:ascii="Times New Roman" w:hAnsi="Times New Roman" w:cs="Times New Roman"/>
          <w:iCs/>
          <w:sz w:val="28"/>
          <w:szCs w:val="28"/>
        </w:rPr>
        <w:t>И</w:t>
      </w:r>
      <w:r w:rsidR="001E2F91" w:rsidRPr="00F26E7C">
        <w:rPr>
          <w:rFonts w:ascii="Times New Roman" w:hAnsi="Times New Roman" w:cs="Times New Roman"/>
          <w:iCs/>
          <w:sz w:val="28"/>
          <w:szCs w:val="28"/>
        </w:rPr>
        <w:t>.</w:t>
      </w:r>
      <w:r w:rsidR="001E2F91">
        <w:rPr>
          <w:rFonts w:ascii="Times New Roman" w:hAnsi="Times New Roman" w:cs="Times New Roman"/>
          <w:iCs/>
          <w:sz w:val="28"/>
          <w:szCs w:val="28"/>
        </w:rPr>
        <w:t>А.Мартынов</w:t>
      </w:r>
    </w:p>
    <w:p w:rsidR="001E2F91" w:rsidRDefault="001E2F91" w:rsidP="001E2F91">
      <w:pPr>
        <w:jc w:val="both"/>
        <w:rPr>
          <w:rFonts w:ascii="Times New Roman" w:hAnsi="Times New Roman"/>
          <w:sz w:val="28"/>
          <w:szCs w:val="28"/>
        </w:rPr>
      </w:pPr>
    </w:p>
    <w:p w:rsidR="001E2F91" w:rsidRDefault="001E2F91" w:rsidP="001E2F91">
      <w:pPr>
        <w:jc w:val="both"/>
        <w:rPr>
          <w:rFonts w:ascii="Times New Roman" w:hAnsi="Times New Roman"/>
          <w:sz w:val="28"/>
          <w:szCs w:val="28"/>
        </w:rPr>
      </w:pPr>
    </w:p>
    <w:p w:rsidR="001E2F91" w:rsidRDefault="001E2F91" w:rsidP="001E2F91">
      <w:pPr>
        <w:jc w:val="both"/>
        <w:rPr>
          <w:rFonts w:ascii="Times New Roman" w:hAnsi="Times New Roman"/>
          <w:sz w:val="28"/>
          <w:szCs w:val="28"/>
        </w:rPr>
      </w:pPr>
    </w:p>
    <w:p w:rsidR="001E2F91" w:rsidRDefault="001E2F91" w:rsidP="001E2F91">
      <w:pPr>
        <w:jc w:val="both"/>
        <w:rPr>
          <w:rFonts w:ascii="Times New Roman" w:hAnsi="Times New Roman"/>
          <w:sz w:val="28"/>
          <w:szCs w:val="28"/>
        </w:rPr>
      </w:pPr>
    </w:p>
    <w:p w:rsidR="001E2F91" w:rsidRDefault="001E2F91" w:rsidP="001E2F91">
      <w:pPr>
        <w:jc w:val="both"/>
        <w:rPr>
          <w:rFonts w:ascii="Times New Roman" w:hAnsi="Times New Roman"/>
          <w:sz w:val="28"/>
          <w:szCs w:val="28"/>
        </w:rPr>
      </w:pPr>
    </w:p>
    <w:p w:rsidR="001E2F91" w:rsidRDefault="001E2F91" w:rsidP="001E2F91">
      <w:pPr>
        <w:jc w:val="both"/>
        <w:rPr>
          <w:rFonts w:ascii="Times New Roman" w:hAnsi="Times New Roman"/>
          <w:sz w:val="28"/>
          <w:szCs w:val="28"/>
        </w:rPr>
      </w:pPr>
    </w:p>
    <w:p w:rsidR="001E2F91" w:rsidRDefault="001E2F91" w:rsidP="001E2F91">
      <w:pPr>
        <w:jc w:val="both"/>
        <w:rPr>
          <w:rFonts w:ascii="Times New Roman" w:hAnsi="Times New Roman"/>
          <w:sz w:val="28"/>
          <w:szCs w:val="28"/>
        </w:rPr>
      </w:pPr>
    </w:p>
    <w:p w:rsidR="001E2F91" w:rsidRDefault="001E2F91" w:rsidP="001E2F91">
      <w:pPr>
        <w:jc w:val="both"/>
        <w:rPr>
          <w:rFonts w:ascii="Times New Roman" w:hAnsi="Times New Roman"/>
          <w:sz w:val="28"/>
          <w:szCs w:val="28"/>
        </w:rPr>
      </w:pPr>
    </w:p>
    <w:p w:rsidR="001E2F91" w:rsidRDefault="001E2F91" w:rsidP="001E2F91">
      <w:pPr>
        <w:jc w:val="both"/>
        <w:rPr>
          <w:rFonts w:ascii="Times New Roman" w:hAnsi="Times New Roman"/>
          <w:sz w:val="28"/>
          <w:szCs w:val="28"/>
        </w:rPr>
      </w:pPr>
    </w:p>
    <w:p w:rsidR="001E2F91" w:rsidRDefault="001E2F91" w:rsidP="001E2F91">
      <w:pPr>
        <w:jc w:val="both"/>
        <w:rPr>
          <w:rFonts w:ascii="Times New Roman" w:hAnsi="Times New Roman"/>
          <w:sz w:val="28"/>
          <w:szCs w:val="28"/>
        </w:rPr>
      </w:pPr>
    </w:p>
    <w:p w:rsidR="001E2F91" w:rsidRDefault="001E2F91" w:rsidP="001E2F91">
      <w:pPr>
        <w:jc w:val="both"/>
        <w:rPr>
          <w:rFonts w:ascii="Times New Roman" w:hAnsi="Times New Roman"/>
          <w:sz w:val="28"/>
          <w:szCs w:val="28"/>
        </w:rPr>
      </w:pPr>
    </w:p>
    <w:p w:rsidR="001E2F91" w:rsidRDefault="001E2F91" w:rsidP="001E2F91">
      <w:pPr>
        <w:jc w:val="both"/>
        <w:rPr>
          <w:rFonts w:ascii="Times New Roman" w:hAnsi="Times New Roman"/>
          <w:sz w:val="28"/>
          <w:szCs w:val="28"/>
        </w:rPr>
      </w:pPr>
    </w:p>
    <w:p w:rsidR="001E2F91" w:rsidRDefault="001E2F91" w:rsidP="001E2F91">
      <w:pPr>
        <w:jc w:val="both"/>
        <w:rPr>
          <w:rFonts w:ascii="Times New Roman" w:hAnsi="Times New Roman"/>
          <w:sz w:val="28"/>
          <w:szCs w:val="28"/>
        </w:rPr>
      </w:pPr>
    </w:p>
    <w:p w:rsidR="001E2F91" w:rsidRDefault="001E2F91" w:rsidP="001E2F91">
      <w:pPr>
        <w:jc w:val="both"/>
        <w:rPr>
          <w:rFonts w:ascii="Times New Roman" w:hAnsi="Times New Roman"/>
          <w:sz w:val="28"/>
          <w:szCs w:val="28"/>
        </w:rPr>
      </w:pPr>
    </w:p>
    <w:p w:rsidR="001E2F91" w:rsidRDefault="001E2F91" w:rsidP="001E2F91">
      <w:pPr>
        <w:jc w:val="both"/>
        <w:rPr>
          <w:rFonts w:ascii="Times New Roman" w:hAnsi="Times New Roman"/>
          <w:sz w:val="28"/>
          <w:szCs w:val="28"/>
        </w:rPr>
      </w:pPr>
    </w:p>
    <w:p w:rsidR="00722026" w:rsidRDefault="00722026" w:rsidP="001E2F91">
      <w:pPr>
        <w:jc w:val="both"/>
        <w:rPr>
          <w:rFonts w:ascii="Times New Roman" w:hAnsi="Times New Roman"/>
          <w:sz w:val="28"/>
          <w:szCs w:val="28"/>
        </w:rPr>
      </w:pPr>
    </w:p>
    <w:p w:rsidR="00722026" w:rsidRDefault="00722026" w:rsidP="001E2F91">
      <w:pPr>
        <w:jc w:val="both"/>
        <w:rPr>
          <w:rFonts w:ascii="Times New Roman" w:hAnsi="Times New Roman"/>
          <w:sz w:val="28"/>
          <w:szCs w:val="28"/>
        </w:rPr>
      </w:pPr>
    </w:p>
    <w:p w:rsidR="00722026" w:rsidRDefault="00722026" w:rsidP="001E2F91">
      <w:pPr>
        <w:jc w:val="both"/>
        <w:rPr>
          <w:rFonts w:ascii="Times New Roman" w:hAnsi="Times New Roman"/>
          <w:sz w:val="28"/>
          <w:szCs w:val="28"/>
        </w:rPr>
      </w:pPr>
    </w:p>
    <w:p w:rsidR="00722026" w:rsidRDefault="00722026" w:rsidP="001E2F91">
      <w:pPr>
        <w:jc w:val="both"/>
        <w:rPr>
          <w:rFonts w:ascii="Times New Roman" w:hAnsi="Times New Roman"/>
          <w:sz w:val="28"/>
          <w:szCs w:val="28"/>
        </w:rPr>
      </w:pPr>
    </w:p>
    <w:p w:rsidR="00722026" w:rsidRDefault="00722026" w:rsidP="001E2F91">
      <w:pPr>
        <w:jc w:val="both"/>
        <w:rPr>
          <w:rFonts w:ascii="Times New Roman" w:hAnsi="Times New Roman"/>
          <w:sz w:val="28"/>
          <w:szCs w:val="28"/>
        </w:rPr>
      </w:pPr>
    </w:p>
    <w:p w:rsidR="00722026" w:rsidRDefault="00722026" w:rsidP="001E2F91">
      <w:pPr>
        <w:jc w:val="both"/>
        <w:rPr>
          <w:rFonts w:ascii="Times New Roman" w:hAnsi="Times New Roman"/>
          <w:sz w:val="28"/>
          <w:szCs w:val="28"/>
        </w:rPr>
      </w:pPr>
    </w:p>
    <w:p w:rsidR="00722026" w:rsidRDefault="00722026" w:rsidP="001E2F91">
      <w:pPr>
        <w:jc w:val="both"/>
        <w:rPr>
          <w:rFonts w:ascii="Times New Roman" w:hAnsi="Times New Roman"/>
          <w:sz w:val="28"/>
          <w:szCs w:val="28"/>
        </w:rPr>
      </w:pPr>
    </w:p>
    <w:p w:rsidR="00E055F8" w:rsidRDefault="00E055F8" w:rsidP="001E2F91">
      <w:pPr>
        <w:jc w:val="right"/>
        <w:rPr>
          <w:rFonts w:ascii="Times New Roman" w:hAnsi="Times New Roman"/>
          <w:sz w:val="28"/>
          <w:szCs w:val="28"/>
        </w:rPr>
      </w:pPr>
    </w:p>
    <w:p w:rsidR="00E055F8" w:rsidRDefault="00E055F8" w:rsidP="001E2F91">
      <w:pPr>
        <w:jc w:val="right"/>
        <w:rPr>
          <w:rFonts w:ascii="Times New Roman" w:hAnsi="Times New Roman"/>
          <w:sz w:val="28"/>
          <w:szCs w:val="28"/>
        </w:rPr>
      </w:pPr>
    </w:p>
    <w:p w:rsidR="001E2F91" w:rsidRDefault="001E2F91" w:rsidP="001E2F91">
      <w:pPr>
        <w:jc w:val="right"/>
        <w:rPr>
          <w:rFonts w:ascii="Times New Roman" w:hAnsi="Times New Roman"/>
          <w:sz w:val="28"/>
          <w:szCs w:val="28"/>
        </w:rPr>
      </w:pPr>
      <w:r>
        <w:rPr>
          <w:rFonts w:ascii="Times New Roman" w:hAnsi="Times New Roman"/>
          <w:sz w:val="28"/>
          <w:szCs w:val="28"/>
        </w:rPr>
        <w:lastRenderedPageBreak/>
        <w:t>Приложение № 1</w:t>
      </w:r>
    </w:p>
    <w:p w:rsidR="001E2F91" w:rsidRDefault="001E2F91" w:rsidP="001E2F91">
      <w:pPr>
        <w:jc w:val="right"/>
        <w:rPr>
          <w:rFonts w:ascii="Times New Roman" w:hAnsi="Times New Roman"/>
          <w:sz w:val="28"/>
          <w:szCs w:val="28"/>
        </w:rPr>
      </w:pPr>
      <w:r>
        <w:rPr>
          <w:rFonts w:ascii="Times New Roman" w:hAnsi="Times New Roman"/>
          <w:sz w:val="28"/>
          <w:szCs w:val="28"/>
        </w:rPr>
        <w:t xml:space="preserve">к постановлению администрации </w:t>
      </w:r>
    </w:p>
    <w:p w:rsidR="001E2F91" w:rsidRDefault="00722026" w:rsidP="001E2F91">
      <w:pPr>
        <w:jc w:val="right"/>
        <w:rPr>
          <w:rFonts w:ascii="Times New Roman" w:hAnsi="Times New Roman"/>
          <w:sz w:val="28"/>
          <w:szCs w:val="28"/>
        </w:rPr>
      </w:pPr>
      <w:r>
        <w:rPr>
          <w:rFonts w:ascii="Times New Roman" w:hAnsi="Times New Roman"/>
          <w:sz w:val="28"/>
        </w:rPr>
        <w:t>Вознесенского</w:t>
      </w:r>
      <w:r w:rsidR="001E2F91">
        <w:rPr>
          <w:rFonts w:ascii="Times New Roman" w:hAnsi="Times New Roman"/>
          <w:sz w:val="28"/>
          <w:szCs w:val="28"/>
        </w:rPr>
        <w:t xml:space="preserve"> муниципального округа</w:t>
      </w:r>
    </w:p>
    <w:p w:rsidR="001E2F91" w:rsidRDefault="001E2F91" w:rsidP="001E2F91">
      <w:pPr>
        <w:jc w:val="right"/>
        <w:rPr>
          <w:rFonts w:ascii="Times New Roman" w:hAnsi="Times New Roman"/>
          <w:sz w:val="28"/>
          <w:szCs w:val="28"/>
        </w:rPr>
      </w:pPr>
      <w:r>
        <w:rPr>
          <w:rFonts w:ascii="Times New Roman" w:hAnsi="Times New Roman"/>
          <w:sz w:val="28"/>
          <w:szCs w:val="28"/>
        </w:rPr>
        <w:t>Нижегородской области</w:t>
      </w:r>
    </w:p>
    <w:p w:rsidR="001E2F91" w:rsidRDefault="00E055F8" w:rsidP="001E2F91">
      <w:pPr>
        <w:jc w:val="right"/>
        <w:rPr>
          <w:rFonts w:ascii="Times New Roman" w:hAnsi="Times New Roman"/>
          <w:sz w:val="28"/>
          <w:szCs w:val="28"/>
        </w:rPr>
      </w:pPr>
      <w:r>
        <w:rPr>
          <w:rFonts w:ascii="Times New Roman" w:hAnsi="Times New Roman"/>
          <w:sz w:val="28"/>
          <w:szCs w:val="28"/>
        </w:rPr>
        <w:t>о</w:t>
      </w:r>
      <w:r w:rsidR="001E2F91">
        <w:rPr>
          <w:rFonts w:ascii="Times New Roman" w:hAnsi="Times New Roman"/>
          <w:sz w:val="28"/>
          <w:szCs w:val="28"/>
        </w:rPr>
        <w:t>т</w:t>
      </w:r>
      <w:r>
        <w:rPr>
          <w:rFonts w:ascii="Times New Roman" w:hAnsi="Times New Roman"/>
          <w:sz w:val="28"/>
          <w:szCs w:val="28"/>
        </w:rPr>
        <w:t xml:space="preserve"> 14.05.2026г.</w:t>
      </w:r>
      <w:r w:rsidR="001E2F91">
        <w:rPr>
          <w:rFonts w:ascii="Times New Roman" w:hAnsi="Times New Roman"/>
          <w:sz w:val="28"/>
          <w:szCs w:val="28"/>
        </w:rPr>
        <w:t>№</w:t>
      </w:r>
      <w:r>
        <w:rPr>
          <w:rFonts w:ascii="Times New Roman" w:hAnsi="Times New Roman"/>
          <w:sz w:val="28"/>
          <w:szCs w:val="28"/>
        </w:rPr>
        <w:t>557</w:t>
      </w:r>
    </w:p>
    <w:p w:rsidR="001E2F91" w:rsidRDefault="001E2F91" w:rsidP="001E2F91">
      <w:pPr>
        <w:jc w:val="right"/>
        <w:rPr>
          <w:rFonts w:ascii="Times New Roman" w:hAnsi="Times New Roman"/>
          <w:sz w:val="28"/>
          <w:szCs w:val="28"/>
        </w:rPr>
      </w:pPr>
    </w:p>
    <w:p w:rsidR="001E2F91" w:rsidRDefault="001E2F91" w:rsidP="001E2F91">
      <w:pPr>
        <w:jc w:val="right"/>
        <w:rPr>
          <w:rFonts w:ascii="Times New Roman" w:hAnsi="Times New Roman"/>
          <w:sz w:val="28"/>
          <w:szCs w:val="28"/>
        </w:rPr>
      </w:pPr>
    </w:p>
    <w:p w:rsidR="001E2F91" w:rsidRDefault="001E2F91" w:rsidP="001E2F91">
      <w:pPr>
        <w:jc w:val="center"/>
        <w:rPr>
          <w:rFonts w:ascii="Times New Roman" w:hAnsi="Times New Roman"/>
          <w:b/>
          <w:sz w:val="28"/>
          <w:szCs w:val="28"/>
        </w:rPr>
      </w:pPr>
      <w:r>
        <w:rPr>
          <w:rFonts w:ascii="Times New Roman" w:hAnsi="Times New Roman"/>
          <w:b/>
          <w:sz w:val="28"/>
          <w:szCs w:val="28"/>
        </w:rPr>
        <w:t>План подготовки к отопительному периоду 202</w:t>
      </w:r>
      <w:r w:rsidR="00722026">
        <w:rPr>
          <w:rFonts w:ascii="Times New Roman" w:hAnsi="Times New Roman"/>
          <w:b/>
          <w:sz w:val="28"/>
          <w:szCs w:val="28"/>
        </w:rPr>
        <w:t>6</w:t>
      </w:r>
      <w:r>
        <w:rPr>
          <w:rFonts w:ascii="Times New Roman" w:hAnsi="Times New Roman"/>
          <w:b/>
          <w:sz w:val="28"/>
          <w:szCs w:val="28"/>
        </w:rPr>
        <w:t>-202</w:t>
      </w:r>
      <w:r w:rsidR="00722026">
        <w:rPr>
          <w:rFonts w:ascii="Times New Roman" w:hAnsi="Times New Roman"/>
          <w:b/>
          <w:sz w:val="28"/>
          <w:szCs w:val="28"/>
        </w:rPr>
        <w:t>7</w:t>
      </w:r>
      <w:r>
        <w:rPr>
          <w:rFonts w:ascii="Times New Roman" w:hAnsi="Times New Roman"/>
          <w:b/>
          <w:sz w:val="28"/>
          <w:szCs w:val="28"/>
        </w:rPr>
        <w:t xml:space="preserve"> годов </w:t>
      </w:r>
      <w:r w:rsidR="00722026" w:rsidRPr="00722026">
        <w:rPr>
          <w:rFonts w:ascii="Times New Roman" w:hAnsi="Times New Roman"/>
          <w:b/>
          <w:bCs/>
          <w:sz w:val="28"/>
        </w:rPr>
        <w:t>Вознесенского</w:t>
      </w:r>
      <w:r>
        <w:rPr>
          <w:rFonts w:ascii="Times New Roman" w:hAnsi="Times New Roman"/>
          <w:b/>
          <w:sz w:val="28"/>
          <w:szCs w:val="28"/>
        </w:rPr>
        <w:t xml:space="preserve"> муниципального округа Нижегородской области</w:t>
      </w:r>
    </w:p>
    <w:p w:rsidR="001E2F91" w:rsidRDefault="001E2F91" w:rsidP="001E2F91">
      <w:pPr>
        <w:jc w:val="center"/>
        <w:rPr>
          <w:rFonts w:ascii="Times New Roman" w:hAnsi="Times New Roman"/>
          <w:b/>
          <w:sz w:val="28"/>
          <w:szCs w:val="28"/>
        </w:rPr>
      </w:pPr>
    </w:p>
    <w:p w:rsidR="004A4C3A" w:rsidRDefault="004A4C3A" w:rsidP="004A4C3A">
      <w:pPr>
        <w:jc w:val="center"/>
        <w:rPr>
          <w:rFonts w:ascii="Times New Roman" w:hAnsi="Times New Roman"/>
          <w:b/>
          <w:sz w:val="28"/>
          <w:szCs w:val="28"/>
        </w:rPr>
      </w:pPr>
      <w:r>
        <w:rPr>
          <w:rFonts w:ascii="Times New Roman" w:hAnsi="Times New Roman"/>
          <w:b/>
          <w:sz w:val="28"/>
          <w:szCs w:val="28"/>
        </w:rPr>
        <w:t xml:space="preserve">1.План подготовки инженерной инфраструктуры и топливно-энергетического хозяйства к отопительному периоду 2026-2027 годов </w:t>
      </w:r>
      <w:r w:rsidRPr="00722026">
        <w:rPr>
          <w:rFonts w:ascii="Times New Roman" w:hAnsi="Times New Roman"/>
          <w:b/>
          <w:bCs/>
          <w:sz w:val="28"/>
        </w:rPr>
        <w:t>Вознесенского</w:t>
      </w:r>
      <w:r>
        <w:rPr>
          <w:rFonts w:ascii="Times New Roman" w:hAnsi="Times New Roman"/>
          <w:b/>
          <w:sz w:val="28"/>
          <w:szCs w:val="28"/>
        </w:rPr>
        <w:t xml:space="preserve"> муниципального округа Нижегородской области</w:t>
      </w:r>
    </w:p>
    <w:p w:rsidR="00976E11" w:rsidRDefault="00976E11" w:rsidP="004A4C3A">
      <w:pPr>
        <w:jc w:val="center"/>
        <w:rPr>
          <w:rFonts w:ascii="Times New Roman" w:hAnsi="Times New Roman"/>
          <w:b/>
          <w:sz w:val="28"/>
          <w:szCs w:val="28"/>
        </w:rPr>
      </w:pPr>
    </w:p>
    <w:tbl>
      <w:tblPr>
        <w:tblStyle w:val="af"/>
        <w:tblW w:w="0" w:type="auto"/>
        <w:tblLook w:val="04A0"/>
      </w:tblPr>
      <w:tblGrid>
        <w:gridCol w:w="540"/>
        <w:gridCol w:w="7609"/>
        <w:gridCol w:w="1422"/>
      </w:tblGrid>
      <w:tr w:rsidR="00976E11" w:rsidRPr="00976E11" w:rsidTr="000B1477">
        <w:trPr>
          <w:trHeight w:val="900"/>
        </w:trPr>
        <w:tc>
          <w:tcPr>
            <w:tcW w:w="540" w:type="dxa"/>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 п/п</w:t>
            </w:r>
          </w:p>
        </w:tc>
        <w:tc>
          <w:tcPr>
            <w:tcW w:w="7609" w:type="dxa"/>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Мероприятия по подготовке к отопительному периоду 2026-2027 гг.</w:t>
            </w:r>
          </w:p>
        </w:tc>
        <w:tc>
          <w:tcPr>
            <w:tcW w:w="1422" w:type="dxa"/>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Срок исполнения</w:t>
            </w:r>
          </w:p>
        </w:tc>
      </w:tr>
      <w:tr w:rsidR="00976E11" w:rsidRPr="00976E11" w:rsidTr="000B1477">
        <w:trPr>
          <w:trHeight w:val="765"/>
        </w:trPr>
        <w:tc>
          <w:tcPr>
            <w:tcW w:w="540" w:type="dxa"/>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1</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Выполнение предписаний, содержащих требование об устранении нарушений на основании оценочных листов для расчета готовности к отопительному сезону 2025-2026 гг.</w:t>
            </w:r>
          </w:p>
        </w:tc>
        <w:tc>
          <w:tcPr>
            <w:tcW w:w="1422" w:type="dxa"/>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 </w:t>
            </w:r>
          </w:p>
        </w:tc>
      </w:tr>
      <w:tr w:rsidR="00976E11" w:rsidRPr="00976E11" w:rsidTr="000B1477">
        <w:trPr>
          <w:trHeight w:val="1344"/>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2</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выписку из утвержденного штатного расписания, подтверждающую наличие персонала, осуществляющего функции эксплуатационной, диспетчерской и аварийной служб или договоры на ТО, энергосервисные контракты в случае привлечения специализированных организаций для эксплуатации оборудования.</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01 06 26</w:t>
            </w:r>
          </w:p>
        </w:tc>
      </w:tr>
      <w:tr w:rsidR="00976E11" w:rsidRPr="00976E11" w:rsidTr="000B1477">
        <w:trPr>
          <w:trHeight w:val="2040"/>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3</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 xml:space="preserve">Копия заключенного соглашения об управлении системой теплоснабжения, в соответствии с требованиями Правил организации теплоснабжения в Российской Федерации, утвержденных постановлением Правительства Российской Федерации от 08 августа 2012 г. № 808 (далее – Правила организации теплоснабжения в Российской Федерации) </w:t>
            </w:r>
            <w:r w:rsidRPr="00976E11">
              <w:rPr>
                <w:rFonts w:ascii="Times New Roman" w:hAnsi="Times New Roman" w:cs="Times New Roman"/>
                <w:bCs/>
                <w:sz w:val="24"/>
                <w:szCs w:val="24"/>
              </w:rPr>
              <w:br/>
              <w:t>(подпункт 9.3.2 пункта 9 Правил)</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01 06 26</w:t>
            </w:r>
          </w:p>
        </w:tc>
      </w:tr>
      <w:tr w:rsidR="00976E11" w:rsidRPr="00976E11" w:rsidTr="000B1477">
        <w:trPr>
          <w:trHeight w:val="315"/>
        </w:trPr>
        <w:tc>
          <w:tcPr>
            <w:tcW w:w="540" w:type="dxa"/>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4</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утвержденное положение о диспетчерской службе</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01 06 26</w:t>
            </w:r>
          </w:p>
        </w:tc>
      </w:tr>
      <w:tr w:rsidR="00976E11" w:rsidRPr="00976E11" w:rsidTr="000B1477">
        <w:trPr>
          <w:trHeight w:val="804"/>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5</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01 07 26</w:t>
            </w:r>
          </w:p>
        </w:tc>
      </w:tr>
      <w:tr w:rsidR="00976E11" w:rsidRPr="00976E11" w:rsidTr="000B1477">
        <w:trPr>
          <w:trHeight w:val="416"/>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6</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утвержденные инструкции по эксплуатации объектов</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01 07 26</w:t>
            </w:r>
          </w:p>
        </w:tc>
      </w:tr>
      <w:tr w:rsidR="00976E11" w:rsidRPr="00976E11" w:rsidTr="000B1477">
        <w:trPr>
          <w:trHeight w:val="415"/>
        </w:trPr>
        <w:tc>
          <w:tcPr>
            <w:tcW w:w="540" w:type="dxa"/>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7</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копии удостоверений о проверке знаний, журнала проверки знаний, протоколов проверки знаний</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01 08 26</w:t>
            </w:r>
          </w:p>
        </w:tc>
      </w:tr>
      <w:tr w:rsidR="00976E11" w:rsidRPr="00976E11" w:rsidTr="000B1477">
        <w:trPr>
          <w:trHeight w:val="765"/>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8</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копии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01 07 26</w:t>
            </w:r>
          </w:p>
        </w:tc>
      </w:tr>
      <w:tr w:rsidR="00976E11" w:rsidRPr="00976E11" w:rsidTr="000B1477">
        <w:trPr>
          <w:trHeight w:val="1290"/>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9</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01 06 26</w:t>
            </w:r>
          </w:p>
        </w:tc>
      </w:tr>
      <w:tr w:rsidR="00976E11" w:rsidRPr="00976E11" w:rsidTr="000B1477">
        <w:trPr>
          <w:trHeight w:val="1035"/>
        </w:trPr>
        <w:tc>
          <w:tcPr>
            <w:tcW w:w="540" w:type="dxa"/>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lastRenderedPageBreak/>
              <w:t>10</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01 07 26</w:t>
            </w:r>
          </w:p>
        </w:tc>
      </w:tr>
      <w:tr w:rsidR="00976E11" w:rsidRPr="00976E11" w:rsidTr="000B1477">
        <w:trPr>
          <w:trHeight w:val="855"/>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11</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копии утвержденных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01 08 26</w:t>
            </w:r>
          </w:p>
        </w:tc>
      </w:tr>
      <w:tr w:rsidR="00976E11" w:rsidRPr="00976E11" w:rsidTr="000B1477">
        <w:trPr>
          <w:trHeight w:val="1122"/>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12</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утвержденные температурные графики, гидравлические режимы работы системы теплоснабжения на предстоящий отопительный период, а также копии эксплуатационных инструкций по ведению и контролю режимов работы системы теплоснабжения</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01 08 26</w:t>
            </w:r>
          </w:p>
        </w:tc>
      </w:tr>
      <w:tr w:rsidR="00976E11" w:rsidRPr="00976E11" w:rsidTr="000B1477">
        <w:trPr>
          <w:trHeight w:val="1411"/>
        </w:trPr>
        <w:tc>
          <w:tcPr>
            <w:tcW w:w="540" w:type="dxa"/>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13</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технической эксплуатации тепловых энергоустановок(пункт 9.3.22 пункта 9 Правил)</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01 07 26</w:t>
            </w:r>
          </w:p>
        </w:tc>
      </w:tr>
      <w:tr w:rsidR="00976E11" w:rsidRPr="00976E11" w:rsidTr="000B1477">
        <w:trPr>
          <w:trHeight w:val="836"/>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14</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 xml:space="preserve">Предоставить копии утвержденной инструкции по эксплуатации установок для докотловой обработки воды, инструкции по ведению водно-химического режима, включающей режимные карты </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01 07 26</w:t>
            </w:r>
          </w:p>
        </w:tc>
      </w:tr>
      <w:tr w:rsidR="00976E11" w:rsidRPr="00976E11" w:rsidTr="000B1477">
        <w:trPr>
          <w:trHeight w:val="1275"/>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15</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01 07 26</w:t>
            </w:r>
          </w:p>
        </w:tc>
      </w:tr>
      <w:tr w:rsidR="00976E11" w:rsidRPr="00976E11" w:rsidTr="000B1477">
        <w:trPr>
          <w:trHeight w:val="131"/>
        </w:trPr>
        <w:tc>
          <w:tcPr>
            <w:tcW w:w="540" w:type="dxa"/>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16</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01 08 26</w:t>
            </w:r>
          </w:p>
        </w:tc>
      </w:tr>
      <w:tr w:rsidR="00976E11" w:rsidRPr="00976E11" w:rsidTr="000B1477">
        <w:trPr>
          <w:trHeight w:val="3870"/>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17</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копии паспортов водогрейных котельных установок и оборудования, работающего под избыточным давлением, с отметками:о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пунктом 13.2 Правил N 115;о проверке плотности (герметичности), настройки и регулировки предохранительных клапанов</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01 08 26</w:t>
            </w:r>
          </w:p>
        </w:tc>
      </w:tr>
      <w:tr w:rsidR="00976E11" w:rsidRPr="00976E11" w:rsidTr="000B1477">
        <w:trPr>
          <w:trHeight w:val="1407"/>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lastRenderedPageBreak/>
              <w:t>18</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 xml:space="preserve">Предоставить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w:t>
            </w:r>
          </w:p>
        </w:tc>
        <w:tc>
          <w:tcPr>
            <w:tcW w:w="1422" w:type="dxa"/>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01 08 26</w:t>
            </w:r>
          </w:p>
        </w:tc>
      </w:tr>
      <w:tr w:rsidR="00976E11" w:rsidRPr="00976E11" w:rsidTr="000B1477">
        <w:trPr>
          <w:trHeight w:val="1695"/>
        </w:trPr>
        <w:tc>
          <w:tcPr>
            <w:tcW w:w="540" w:type="dxa"/>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19</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копии актов и паспортов дымовых труб, в которых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01 08 26</w:t>
            </w:r>
          </w:p>
        </w:tc>
      </w:tr>
      <w:tr w:rsidR="00976E11" w:rsidRPr="00976E11" w:rsidTr="000B1477">
        <w:trPr>
          <w:trHeight w:val="2040"/>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20</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 xml:space="preserve">Предоставить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01 08 26</w:t>
            </w:r>
          </w:p>
        </w:tc>
      </w:tr>
      <w:tr w:rsidR="00976E11" w:rsidRPr="00976E11" w:rsidTr="000B1477">
        <w:trPr>
          <w:trHeight w:val="615"/>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21</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акты проведения гидравлических испытаний на прочность и плотность трубопроводов тепловых сетей</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01 08 26</w:t>
            </w:r>
          </w:p>
        </w:tc>
      </w:tr>
      <w:tr w:rsidR="00976E11" w:rsidRPr="00976E11" w:rsidTr="000B1477">
        <w:trPr>
          <w:trHeight w:val="1530"/>
        </w:trPr>
        <w:tc>
          <w:tcPr>
            <w:tcW w:w="540" w:type="dxa"/>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22</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документы, подтверждающие проведение</w:t>
            </w:r>
            <w:r>
              <w:rPr>
                <w:rFonts w:ascii="Times New Roman" w:hAnsi="Times New Roman" w:cs="Times New Roman"/>
                <w:bCs/>
                <w:sz w:val="24"/>
                <w:szCs w:val="24"/>
              </w:rPr>
              <w:t xml:space="preserve"> м</w:t>
            </w:r>
            <w:r w:rsidRPr="00976E11">
              <w:rPr>
                <w:rFonts w:ascii="Times New Roman" w:hAnsi="Times New Roman" w:cs="Times New Roman"/>
                <w:bCs/>
                <w:sz w:val="24"/>
                <w:szCs w:val="24"/>
              </w:rPr>
              <w:t>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пунктами 6.2.34 - 6.2.37 Правил N 115</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01 08 26</w:t>
            </w:r>
          </w:p>
        </w:tc>
      </w:tr>
      <w:tr w:rsidR="00976E11" w:rsidRPr="00976E11" w:rsidTr="000B1477">
        <w:trPr>
          <w:trHeight w:val="305"/>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23</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Предоставить акты о проведении очистки и промывки тепловых сетей</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01 08 26</w:t>
            </w:r>
          </w:p>
        </w:tc>
      </w:tr>
      <w:tr w:rsidR="00976E11" w:rsidRPr="00976E11" w:rsidTr="000B1477">
        <w:trPr>
          <w:trHeight w:val="510"/>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24</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 xml:space="preserve">Предоставить акт измерений удельного электрического сопротивления грунта и потенциалов блуждающих токов </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01 08 26</w:t>
            </w:r>
          </w:p>
        </w:tc>
      </w:tr>
      <w:tr w:rsidR="00976E11" w:rsidRPr="00976E11" w:rsidTr="000B1477">
        <w:trPr>
          <w:trHeight w:val="1275"/>
        </w:trPr>
        <w:tc>
          <w:tcPr>
            <w:tcW w:w="540" w:type="dxa"/>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25</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 xml:space="preserve">Предоставить акты опробования работоспособности оборудования насосных станций, проведение которого установлено требованиями пункта 6.2.48 Правил технической эксплуатации тепловых энергоустановок </w:t>
            </w:r>
            <w:r w:rsidRPr="00976E11">
              <w:rPr>
                <w:rFonts w:ascii="Times New Roman" w:hAnsi="Times New Roman" w:cs="Times New Roman"/>
                <w:bCs/>
                <w:sz w:val="24"/>
                <w:szCs w:val="24"/>
              </w:rPr>
              <w:br/>
              <w:t>(подпункт 9.3.24 Пункта 9 Правил)</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01 07 26</w:t>
            </w:r>
          </w:p>
        </w:tc>
      </w:tr>
      <w:tr w:rsidR="00976E11" w:rsidRPr="00976E11" w:rsidTr="000B1477">
        <w:trPr>
          <w:trHeight w:val="2295"/>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26</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 xml:space="preserve">Предоставить копии документов, подтверждающих поставку основного топлива, действующего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01 08 26</w:t>
            </w:r>
          </w:p>
        </w:tc>
      </w:tr>
      <w:tr w:rsidR="00976E11" w:rsidRPr="00976E11" w:rsidTr="000B1477">
        <w:trPr>
          <w:trHeight w:val="2550"/>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27</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Положением по ведению бухгалтерского учета и бухгалтерской отчетности в Российской Федерации</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01 07 26</w:t>
            </w:r>
          </w:p>
        </w:tc>
      </w:tr>
      <w:tr w:rsidR="00976E11" w:rsidRPr="00976E11" w:rsidTr="000B1477">
        <w:trPr>
          <w:trHeight w:val="3108"/>
        </w:trPr>
        <w:tc>
          <w:tcPr>
            <w:tcW w:w="540" w:type="dxa"/>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lastRenderedPageBreak/>
              <w:t>28</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01 07 26</w:t>
            </w:r>
          </w:p>
        </w:tc>
      </w:tr>
      <w:tr w:rsidR="00976E11" w:rsidRPr="00976E11" w:rsidTr="000B1477">
        <w:trPr>
          <w:trHeight w:val="1530"/>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29</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(пункт 8 части 4 статьи 20 Федерального закона о теплоснабжении)</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01 07 26</w:t>
            </w:r>
          </w:p>
        </w:tc>
      </w:tr>
      <w:tr w:rsidR="00976E11" w:rsidRPr="00976E11" w:rsidTr="000B1477">
        <w:trPr>
          <w:trHeight w:val="1020"/>
        </w:trPr>
        <w:tc>
          <w:tcPr>
            <w:tcW w:w="540"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30</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Утвержденный в соответствии с требованиями пункта 15.4.3 Правил N 115 и (или) Положения о разработке планов мероприятий по локализации и ликвидации последствий аварий на опасных производственных объектах</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01 07 26</w:t>
            </w:r>
          </w:p>
        </w:tc>
      </w:tr>
      <w:tr w:rsidR="00976E11" w:rsidRPr="00976E11" w:rsidTr="000B1477">
        <w:trPr>
          <w:trHeight w:val="510"/>
        </w:trPr>
        <w:tc>
          <w:tcPr>
            <w:tcW w:w="540" w:type="dxa"/>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31</w:t>
            </w:r>
          </w:p>
        </w:tc>
        <w:tc>
          <w:tcPr>
            <w:tcW w:w="7609" w:type="dxa"/>
            <w:hideMark/>
          </w:tcPr>
          <w:p w:rsidR="00976E11" w:rsidRPr="00976E11" w:rsidRDefault="00976E11">
            <w:pPr>
              <w:rPr>
                <w:rFonts w:ascii="Times New Roman" w:hAnsi="Times New Roman" w:cs="Times New Roman"/>
                <w:bCs/>
                <w:sz w:val="24"/>
                <w:szCs w:val="24"/>
              </w:rPr>
            </w:pPr>
            <w:r w:rsidRPr="00976E11">
              <w:rPr>
                <w:rFonts w:ascii="Times New Roman" w:hAnsi="Times New Roman" w:cs="Times New Roman"/>
                <w:bCs/>
                <w:sz w:val="24"/>
                <w:szCs w:val="24"/>
              </w:rPr>
              <w:t>Обеспечить выполнение в установленные сроки предписаний, влияющих на надежность работы в отопительный период</w:t>
            </w:r>
          </w:p>
        </w:tc>
        <w:tc>
          <w:tcPr>
            <w:tcW w:w="1422" w:type="dxa"/>
            <w:noWrap/>
            <w:hideMark/>
          </w:tcPr>
          <w:p w:rsidR="00976E11" w:rsidRPr="00976E11" w:rsidRDefault="00976E11" w:rsidP="00976E11">
            <w:pPr>
              <w:rPr>
                <w:rFonts w:ascii="Times New Roman" w:hAnsi="Times New Roman" w:cs="Times New Roman"/>
                <w:bCs/>
                <w:sz w:val="24"/>
                <w:szCs w:val="24"/>
              </w:rPr>
            </w:pPr>
            <w:r w:rsidRPr="00976E11">
              <w:rPr>
                <w:rFonts w:ascii="Times New Roman" w:hAnsi="Times New Roman" w:cs="Times New Roman"/>
                <w:bCs/>
                <w:sz w:val="24"/>
                <w:szCs w:val="24"/>
              </w:rPr>
              <w:t>01 07 26</w:t>
            </w:r>
          </w:p>
        </w:tc>
      </w:tr>
    </w:tbl>
    <w:p w:rsidR="001E2F91" w:rsidRDefault="001E2F91" w:rsidP="001E2F91">
      <w:pPr>
        <w:rPr>
          <w:b/>
          <w:sz w:val="28"/>
          <w:szCs w:val="28"/>
        </w:rPr>
      </w:pPr>
    </w:p>
    <w:p w:rsidR="001E2F91" w:rsidRDefault="001E2F91" w:rsidP="001E2F91">
      <w:pPr>
        <w:jc w:val="center"/>
        <w:rPr>
          <w:rFonts w:ascii="Times New Roman" w:hAnsi="Times New Roman"/>
          <w:b/>
          <w:sz w:val="28"/>
          <w:szCs w:val="28"/>
        </w:rPr>
        <w:sectPr w:rsidR="001E2F91" w:rsidSect="001E2F91">
          <w:pgSz w:w="11906" w:h="16838"/>
          <w:pgMar w:top="1134" w:right="850" w:bottom="1134" w:left="1701" w:header="708" w:footer="708" w:gutter="0"/>
          <w:cols w:space="708"/>
          <w:docGrid w:linePitch="360"/>
        </w:sectPr>
      </w:pPr>
    </w:p>
    <w:p w:rsidR="009B4932" w:rsidRPr="00EA407F" w:rsidRDefault="009B4932" w:rsidP="00EA407F">
      <w:pPr>
        <w:pStyle w:val="ac"/>
        <w:numPr>
          <w:ilvl w:val="0"/>
          <w:numId w:val="25"/>
        </w:numPr>
        <w:snapToGrid/>
        <w:jc w:val="center"/>
        <w:rPr>
          <w:rFonts w:ascii="Times New Roman" w:hAnsi="Times New Roman" w:cs="Times New Roman"/>
          <w:sz w:val="28"/>
          <w:szCs w:val="28"/>
        </w:rPr>
      </w:pPr>
      <w:r w:rsidRPr="00EA407F">
        <w:rPr>
          <w:rFonts w:ascii="Times New Roman" w:hAnsi="Times New Roman" w:cs="Times New Roman"/>
          <w:b/>
          <w:sz w:val="28"/>
          <w:szCs w:val="28"/>
        </w:rPr>
        <w:lastRenderedPageBreak/>
        <w:t>План подготовки жилищного фонда Вознесенского муниципального округа Нижегородской области к осенне-зимнему периоду 2026-2027 годов.</w:t>
      </w:r>
    </w:p>
    <w:p w:rsidR="009B4932" w:rsidRPr="009B4932" w:rsidRDefault="009B4932" w:rsidP="009B4932">
      <w:pPr>
        <w:snapToGrid/>
        <w:jc w:val="center"/>
        <w:rPr>
          <w:rFonts w:ascii="Times New Roman" w:hAnsi="Times New Roman" w:cs="Times New Roman"/>
          <w:sz w:val="24"/>
          <w:szCs w:val="24"/>
        </w:rPr>
      </w:pPr>
    </w:p>
    <w:tbl>
      <w:tblPr>
        <w:tblStyle w:val="11"/>
        <w:tblW w:w="0" w:type="auto"/>
        <w:tblLook w:val="04A0"/>
      </w:tblPr>
      <w:tblGrid>
        <w:gridCol w:w="532"/>
        <w:gridCol w:w="1823"/>
        <w:gridCol w:w="2861"/>
        <w:gridCol w:w="1510"/>
        <w:gridCol w:w="1653"/>
        <w:gridCol w:w="1647"/>
        <w:gridCol w:w="1783"/>
        <w:gridCol w:w="2545"/>
      </w:tblGrid>
      <w:tr w:rsidR="009B4932" w:rsidRPr="009B4932" w:rsidTr="009C0D22">
        <w:trPr>
          <w:trHeight w:val="420"/>
        </w:trPr>
        <w:tc>
          <w:tcPr>
            <w:tcW w:w="532" w:type="dxa"/>
            <w:vMerge w:val="restart"/>
          </w:tcPr>
          <w:p w:rsidR="009B4932" w:rsidRPr="009B4932" w:rsidRDefault="009B493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 п/п</w:t>
            </w:r>
          </w:p>
        </w:tc>
        <w:tc>
          <w:tcPr>
            <w:tcW w:w="1823" w:type="dxa"/>
            <w:vMerge w:val="restart"/>
          </w:tcPr>
          <w:p w:rsidR="009B4932" w:rsidRPr="009B4932" w:rsidRDefault="009B493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Наименование организаций, учреждений</w:t>
            </w:r>
          </w:p>
        </w:tc>
        <w:tc>
          <w:tcPr>
            <w:tcW w:w="2861" w:type="dxa"/>
            <w:vMerge w:val="restart"/>
          </w:tcPr>
          <w:p w:rsidR="009B4932" w:rsidRPr="009B4932" w:rsidRDefault="009B493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Перечень мероприятий, видов работ</w:t>
            </w:r>
          </w:p>
        </w:tc>
        <w:tc>
          <w:tcPr>
            <w:tcW w:w="4810" w:type="dxa"/>
            <w:gridSpan w:val="3"/>
            <w:tcBorders>
              <w:bottom w:val="single" w:sz="4" w:space="0" w:color="auto"/>
            </w:tcBorders>
          </w:tcPr>
          <w:p w:rsidR="009B4932" w:rsidRPr="009B4932" w:rsidRDefault="009B493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Объем работ</w:t>
            </w:r>
          </w:p>
        </w:tc>
        <w:tc>
          <w:tcPr>
            <w:tcW w:w="1783" w:type="dxa"/>
            <w:vMerge w:val="restart"/>
          </w:tcPr>
          <w:p w:rsidR="009B4932" w:rsidRPr="009B4932" w:rsidRDefault="009B493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Сроки исполнения</w:t>
            </w:r>
          </w:p>
        </w:tc>
        <w:tc>
          <w:tcPr>
            <w:tcW w:w="2545" w:type="dxa"/>
            <w:vMerge w:val="restart"/>
          </w:tcPr>
          <w:p w:rsidR="009B4932" w:rsidRPr="009B4932" w:rsidRDefault="009B493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Ответственные исполнители</w:t>
            </w:r>
          </w:p>
        </w:tc>
      </w:tr>
      <w:tr w:rsidR="009B4932" w:rsidRPr="009B4932" w:rsidTr="009C0D22">
        <w:trPr>
          <w:trHeight w:val="330"/>
        </w:trPr>
        <w:tc>
          <w:tcPr>
            <w:tcW w:w="532" w:type="dxa"/>
            <w:vMerge/>
          </w:tcPr>
          <w:p w:rsidR="009B4932" w:rsidRPr="009B4932" w:rsidRDefault="009B4932" w:rsidP="009B4932">
            <w:pPr>
              <w:snapToGrid/>
              <w:jc w:val="center"/>
              <w:rPr>
                <w:rFonts w:ascii="Times New Roman" w:hAnsi="Times New Roman" w:cs="Times New Roman"/>
                <w:sz w:val="22"/>
                <w:szCs w:val="22"/>
              </w:rPr>
            </w:pPr>
          </w:p>
        </w:tc>
        <w:tc>
          <w:tcPr>
            <w:tcW w:w="1823" w:type="dxa"/>
            <w:vMerge/>
          </w:tcPr>
          <w:p w:rsidR="009B4932" w:rsidRPr="009B4932" w:rsidRDefault="009B4932" w:rsidP="009B4932">
            <w:pPr>
              <w:snapToGrid/>
              <w:jc w:val="center"/>
              <w:rPr>
                <w:rFonts w:ascii="Times New Roman" w:hAnsi="Times New Roman" w:cs="Times New Roman"/>
                <w:sz w:val="22"/>
                <w:szCs w:val="22"/>
              </w:rPr>
            </w:pPr>
          </w:p>
        </w:tc>
        <w:tc>
          <w:tcPr>
            <w:tcW w:w="2861" w:type="dxa"/>
            <w:vMerge/>
          </w:tcPr>
          <w:p w:rsidR="009B4932" w:rsidRPr="009B4932" w:rsidRDefault="009B4932" w:rsidP="009B4932">
            <w:pPr>
              <w:snapToGrid/>
              <w:jc w:val="center"/>
              <w:rPr>
                <w:rFonts w:ascii="Times New Roman" w:hAnsi="Times New Roman" w:cs="Times New Roman"/>
                <w:sz w:val="22"/>
                <w:szCs w:val="22"/>
              </w:rPr>
            </w:pPr>
          </w:p>
        </w:tc>
        <w:tc>
          <w:tcPr>
            <w:tcW w:w="1510" w:type="dxa"/>
            <w:tcBorders>
              <w:top w:val="single" w:sz="4" w:space="0" w:color="auto"/>
            </w:tcBorders>
          </w:tcPr>
          <w:p w:rsidR="009B4932" w:rsidRPr="009B4932" w:rsidRDefault="009B493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ед.изм</w:t>
            </w:r>
          </w:p>
        </w:tc>
        <w:tc>
          <w:tcPr>
            <w:tcW w:w="1653" w:type="dxa"/>
            <w:tcBorders>
              <w:top w:val="single" w:sz="4" w:space="0" w:color="auto"/>
            </w:tcBorders>
          </w:tcPr>
          <w:p w:rsidR="009B4932" w:rsidRPr="009B4932" w:rsidRDefault="009B493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количество</w:t>
            </w:r>
          </w:p>
        </w:tc>
        <w:tc>
          <w:tcPr>
            <w:tcW w:w="1647" w:type="dxa"/>
            <w:tcBorders>
              <w:top w:val="single" w:sz="4" w:space="0" w:color="auto"/>
            </w:tcBorders>
          </w:tcPr>
          <w:p w:rsidR="009B4932" w:rsidRPr="009B4932" w:rsidRDefault="009B493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Стоимость (тыс.руб)</w:t>
            </w:r>
          </w:p>
        </w:tc>
        <w:tc>
          <w:tcPr>
            <w:tcW w:w="1783" w:type="dxa"/>
            <w:vMerge/>
          </w:tcPr>
          <w:p w:rsidR="009B4932" w:rsidRPr="009B4932" w:rsidRDefault="009B4932" w:rsidP="009B4932">
            <w:pPr>
              <w:snapToGrid/>
              <w:jc w:val="center"/>
              <w:rPr>
                <w:rFonts w:ascii="Times New Roman" w:hAnsi="Times New Roman" w:cs="Times New Roman"/>
                <w:sz w:val="22"/>
                <w:szCs w:val="22"/>
              </w:rPr>
            </w:pPr>
          </w:p>
        </w:tc>
        <w:tc>
          <w:tcPr>
            <w:tcW w:w="2545" w:type="dxa"/>
            <w:vMerge/>
          </w:tcPr>
          <w:p w:rsidR="009B4932" w:rsidRPr="009B4932" w:rsidRDefault="009B4932" w:rsidP="009B4932">
            <w:pPr>
              <w:snapToGrid/>
              <w:jc w:val="center"/>
              <w:rPr>
                <w:rFonts w:ascii="Times New Roman" w:hAnsi="Times New Roman" w:cs="Times New Roman"/>
                <w:sz w:val="22"/>
                <w:szCs w:val="22"/>
              </w:rPr>
            </w:pPr>
          </w:p>
        </w:tc>
      </w:tr>
      <w:tr w:rsidR="009C0D22" w:rsidRPr="009B4932" w:rsidTr="009C0D22">
        <w:tc>
          <w:tcPr>
            <w:tcW w:w="532" w:type="dxa"/>
            <w:vMerge w:val="restart"/>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1</w:t>
            </w:r>
          </w:p>
          <w:p w:rsidR="009C0D22" w:rsidRPr="009B4932" w:rsidRDefault="009C0D22" w:rsidP="009B4932">
            <w:pPr>
              <w:jc w:val="center"/>
              <w:rPr>
                <w:rFonts w:ascii="Times New Roman" w:hAnsi="Times New Roman" w:cs="Times New Roman"/>
                <w:sz w:val="22"/>
                <w:szCs w:val="22"/>
              </w:rPr>
            </w:pPr>
          </w:p>
        </w:tc>
        <w:tc>
          <w:tcPr>
            <w:tcW w:w="1823" w:type="dxa"/>
            <w:vMerge w:val="restart"/>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Предприятия и организации жилищно-коммунального хозяйства, владельцы жилищного фонда</w:t>
            </w:r>
          </w:p>
        </w:tc>
        <w:tc>
          <w:tcPr>
            <w:tcW w:w="2861"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Проведение осмотра многоквартирных домов</w:t>
            </w:r>
          </w:p>
        </w:tc>
        <w:tc>
          <w:tcPr>
            <w:tcW w:w="1510"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ед/тыс.м2</w:t>
            </w:r>
          </w:p>
        </w:tc>
        <w:tc>
          <w:tcPr>
            <w:tcW w:w="1653"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13</w:t>
            </w:r>
            <w:r w:rsidR="00571B3C">
              <w:rPr>
                <w:rFonts w:ascii="Times New Roman" w:hAnsi="Times New Roman" w:cs="Times New Roman"/>
                <w:sz w:val="22"/>
                <w:szCs w:val="22"/>
              </w:rPr>
              <w:t>5</w:t>
            </w:r>
            <w:r w:rsidRPr="009B4932">
              <w:rPr>
                <w:rFonts w:ascii="Times New Roman" w:hAnsi="Times New Roman" w:cs="Times New Roman"/>
                <w:sz w:val="22"/>
                <w:szCs w:val="22"/>
              </w:rPr>
              <w:t>/131,</w:t>
            </w:r>
            <w:r w:rsidR="00EF5C9B">
              <w:rPr>
                <w:rFonts w:ascii="Times New Roman" w:hAnsi="Times New Roman" w:cs="Times New Roman"/>
                <w:sz w:val="22"/>
                <w:szCs w:val="22"/>
              </w:rPr>
              <w:t>52</w:t>
            </w:r>
          </w:p>
        </w:tc>
        <w:tc>
          <w:tcPr>
            <w:tcW w:w="1647" w:type="dxa"/>
          </w:tcPr>
          <w:p w:rsidR="009C0D22" w:rsidRPr="009B4932" w:rsidRDefault="009C0D22" w:rsidP="009B4932">
            <w:pPr>
              <w:snapToGrid/>
              <w:jc w:val="center"/>
              <w:rPr>
                <w:rFonts w:ascii="Times New Roman" w:hAnsi="Times New Roman" w:cs="Times New Roman"/>
                <w:sz w:val="22"/>
                <w:szCs w:val="22"/>
              </w:rPr>
            </w:pPr>
          </w:p>
        </w:tc>
        <w:tc>
          <w:tcPr>
            <w:tcW w:w="1783"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01.09.202</w:t>
            </w:r>
            <w:r>
              <w:rPr>
                <w:rFonts w:ascii="Times New Roman" w:hAnsi="Times New Roman" w:cs="Times New Roman"/>
                <w:sz w:val="22"/>
                <w:szCs w:val="22"/>
              </w:rPr>
              <w:t>6</w:t>
            </w:r>
          </w:p>
        </w:tc>
        <w:tc>
          <w:tcPr>
            <w:tcW w:w="2545"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Руководитель</w:t>
            </w:r>
          </w:p>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 xml:space="preserve"> ООО «Жилкомсервис», начальники территориальных отделов</w:t>
            </w:r>
          </w:p>
        </w:tc>
      </w:tr>
      <w:tr w:rsidR="009C0D22" w:rsidRPr="009B4932" w:rsidTr="009C0D22">
        <w:tc>
          <w:tcPr>
            <w:tcW w:w="532" w:type="dxa"/>
            <w:vMerge/>
          </w:tcPr>
          <w:p w:rsidR="009C0D22" w:rsidRPr="009B4932" w:rsidRDefault="009C0D22" w:rsidP="009B4932">
            <w:pPr>
              <w:jc w:val="center"/>
              <w:rPr>
                <w:rFonts w:ascii="Times New Roman" w:hAnsi="Times New Roman" w:cs="Times New Roman"/>
                <w:sz w:val="22"/>
                <w:szCs w:val="22"/>
              </w:rPr>
            </w:pPr>
          </w:p>
        </w:tc>
        <w:tc>
          <w:tcPr>
            <w:tcW w:w="1823" w:type="dxa"/>
            <w:vMerge/>
          </w:tcPr>
          <w:p w:rsidR="009C0D22" w:rsidRPr="009B4932" w:rsidRDefault="009C0D22" w:rsidP="009B4932">
            <w:pPr>
              <w:snapToGrid/>
              <w:jc w:val="center"/>
              <w:rPr>
                <w:rFonts w:ascii="Times New Roman" w:hAnsi="Times New Roman" w:cs="Times New Roman"/>
                <w:sz w:val="22"/>
                <w:szCs w:val="22"/>
              </w:rPr>
            </w:pPr>
          </w:p>
        </w:tc>
        <w:tc>
          <w:tcPr>
            <w:tcW w:w="2861"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Подготовка многоквартирных домов</w:t>
            </w:r>
          </w:p>
        </w:tc>
        <w:tc>
          <w:tcPr>
            <w:tcW w:w="1510"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ед/тыс.м2</w:t>
            </w:r>
          </w:p>
        </w:tc>
        <w:tc>
          <w:tcPr>
            <w:tcW w:w="1653"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13</w:t>
            </w:r>
            <w:r w:rsidR="00571B3C">
              <w:rPr>
                <w:rFonts w:ascii="Times New Roman" w:hAnsi="Times New Roman" w:cs="Times New Roman"/>
                <w:sz w:val="22"/>
                <w:szCs w:val="22"/>
              </w:rPr>
              <w:t>5</w:t>
            </w:r>
            <w:r w:rsidRPr="009B4932">
              <w:rPr>
                <w:rFonts w:ascii="Times New Roman" w:hAnsi="Times New Roman" w:cs="Times New Roman"/>
                <w:sz w:val="22"/>
                <w:szCs w:val="22"/>
              </w:rPr>
              <w:t>/131,</w:t>
            </w:r>
            <w:r w:rsidR="00EF5C9B">
              <w:rPr>
                <w:rFonts w:ascii="Times New Roman" w:hAnsi="Times New Roman" w:cs="Times New Roman"/>
                <w:sz w:val="22"/>
                <w:szCs w:val="22"/>
              </w:rPr>
              <w:t>52</w:t>
            </w:r>
          </w:p>
        </w:tc>
        <w:tc>
          <w:tcPr>
            <w:tcW w:w="1647" w:type="dxa"/>
          </w:tcPr>
          <w:p w:rsidR="009C0D22" w:rsidRPr="009B4932" w:rsidRDefault="009C0D22" w:rsidP="009B4932">
            <w:pPr>
              <w:snapToGrid/>
              <w:jc w:val="center"/>
              <w:rPr>
                <w:rFonts w:ascii="Times New Roman" w:hAnsi="Times New Roman" w:cs="Times New Roman"/>
                <w:sz w:val="22"/>
                <w:szCs w:val="22"/>
              </w:rPr>
            </w:pPr>
          </w:p>
        </w:tc>
        <w:tc>
          <w:tcPr>
            <w:tcW w:w="1783"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15.09.202</w:t>
            </w:r>
            <w:r>
              <w:rPr>
                <w:rFonts w:ascii="Times New Roman" w:hAnsi="Times New Roman" w:cs="Times New Roman"/>
                <w:sz w:val="22"/>
                <w:szCs w:val="22"/>
              </w:rPr>
              <w:t>6</w:t>
            </w:r>
          </w:p>
        </w:tc>
        <w:tc>
          <w:tcPr>
            <w:tcW w:w="2545"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Руководитель</w:t>
            </w:r>
          </w:p>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 xml:space="preserve"> ООО «Жилкомсервис», начальники территориальных отделов</w:t>
            </w:r>
          </w:p>
        </w:tc>
      </w:tr>
      <w:tr w:rsidR="009C0D22" w:rsidRPr="009B4932" w:rsidTr="009C0D22">
        <w:trPr>
          <w:trHeight w:val="414"/>
        </w:trPr>
        <w:tc>
          <w:tcPr>
            <w:tcW w:w="532" w:type="dxa"/>
            <w:vMerge/>
          </w:tcPr>
          <w:p w:rsidR="009C0D22" w:rsidRPr="009B4932" w:rsidRDefault="009C0D22" w:rsidP="009B4932">
            <w:pPr>
              <w:jc w:val="center"/>
              <w:rPr>
                <w:rFonts w:ascii="Times New Roman" w:hAnsi="Times New Roman" w:cs="Times New Roman"/>
                <w:sz w:val="22"/>
                <w:szCs w:val="22"/>
              </w:rPr>
            </w:pPr>
          </w:p>
        </w:tc>
        <w:tc>
          <w:tcPr>
            <w:tcW w:w="1823" w:type="dxa"/>
            <w:vMerge/>
          </w:tcPr>
          <w:p w:rsidR="009C0D22" w:rsidRPr="009B4932" w:rsidRDefault="009C0D22" w:rsidP="009B4932">
            <w:pPr>
              <w:snapToGrid/>
              <w:jc w:val="center"/>
              <w:rPr>
                <w:rFonts w:ascii="Times New Roman" w:hAnsi="Times New Roman" w:cs="Times New Roman"/>
                <w:sz w:val="22"/>
                <w:szCs w:val="22"/>
              </w:rPr>
            </w:pPr>
          </w:p>
        </w:tc>
        <w:tc>
          <w:tcPr>
            <w:tcW w:w="11999" w:type="dxa"/>
            <w:gridSpan w:val="6"/>
          </w:tcPr>
          <w:p w:rsidR="009C0D22" w:rsidRPr="009B4932" w:rsidRDefault="009C0D22" w:rsidP="009B4932">
            <w:pPr>
              <w:snapToGrid/>
              <w:rPr>
                <w:rFonts w:ascii="Times New Roman" w:hAnsi="Times New Roman" w:cs="Times New Roman"/>
                <w:sz w:val="22"/>
                <w:szCs w:val="22"/>
              </w:rPr>
            </w:pPr>
            <w:r w:rsidRPr="009B4932">
              <w:rPr>
                <w:rFonts w:ascii="Times New Roman" w:hAnsi="Times New Roman" w:cs="Times New Roman"/>
                <w:sz w:val="22"/>
                <w:szCs w:val="22"/>
              </w:rPr>
              <w:t>В том числе:</w:t>
            </w:r>
          </w:p>
        </w:tc>
      </w:tr>
      <w:tr w:rsidR="009C0D22" w:rsidRPr="009B4932" w:rsidTr="009C0D22">
        <w:tc>
          <w:tcPr>
            <w:tcW w:w="532" w:type="dxa"/>
            <w:vMerge/>
          </w:tcPr>
          <w:p w:rsidR="009C0D22" w:rsidRPr="009B4932" w:rsidRDefault="009C0D22" w:rsidP="009B4932">
            <w:pPr>
              <w:jc w:val="center"/>
              <w:rPr>
                <w:rFonts w:ascii="Times New Roman" w:hAnsi="Times New Roman" w:cs="Times New Roman"/>
                <w:sz w:val="22"/>
                <w:szCs w:val="22"/>
              </w:rPr>
            </w:pPr>
          </w:p>
        </w:tc>
        <w:tc>
          <w:tcPr>
            <w:tcW w:w="1823" w:type="dxa"/>
            <w:vMerge/>
          </w:tcPr>
          <w:p w:rsidR="009C0D22" w:rsidRPr="009B4932" w:rsidRDefault="009C0D22" w:rsidP="009B4932">
            <w:pPr>
              <w:snapToGrid/>
              <w:jc w:val="center"/>
              <w:rPr>
                <w:rFonts w:ascii="Times New Roman" w:hAnsi="Times New Roman" w:cs="Times New Roman"/>
                <w:sz w:val="22"/>
                <w:szCs w:val="22"/>
              </w:rPr>
            </w:pPr>
          </w:p>
        </w:tc>
        <w:tc>
          <w:tcPr>
            <w:tcW w:w="2861" w:type="dxa"/>
          </w:tcPr>
          <w:p w:rsidR="009C0D22" w:rsidRPr="009B4932" w:rsidRDefault="009C0D22" w:rsidP="009B4932">
            <w:pPr>
              <w:snapToGrid/>
              <w:rPr>
                <w:rFonts w:ascii="Times New Roman" w:hAnsi="Times New Roman" w:cs="Times New Roman"/>
                <w:sz w:val="22"/>
                <w:szCs w:val="22"/>
              </w:rPr>
            </w:pPr>
            <w:r w:rsidRPr="009B4932">
              <w:rPr>
                <w:rFonts w:ascii="Times New Roman" w:hAnsi="Times New Roman" w:cs="Times New Roman"/>
                <w:sz w:val="22"/>
                <w:szCs w:val="22"/>
              </w:rPr>
              <w:t>Многоквартирных домов, находящихся в управлении или на обслуживании жилищных организаций</w:t>
            </w:r>
          </w:p>
        </w:tc>
        <w:tc>
          <w:tcPr>
            <w:tcW w:w="1510"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ед/тыс.м2</w:t>
            </w:r>
          </w:p>
        </w:tc>
        <w:tc>
          <w:tcPr>
            <w:tcW w:w="1653" w:type="dxa"/>
          </w:tcPr>
          <w:p w:rsidR="009C0D22" w:rsidRPr="009B4932" w:rsidRDefault="00FB2EC2" w:rsidP="009B4932">
            <w:pPr>
              <w:snapToGrid/>
              <w:jc w:val="center"/>
              <w:rPr>
                <w:rFonts w:ascii="Times New Roman" w:hAnsi="Times New Roman" w:cs="Times New Roman"/>
                <w:sz w:val="22"/>
                <w:szCs w:val="22"/>
              </w:rPr>
            </w:pPr>
            <w:r>
              <w:rPr>
                <w:rFonts w:ascii="Times New Roman" w:hAnsi="Times New Roman" w:cs="Times New Roman"/>
                <w:sz w:val="22"/>
                <w:szCs w:val="22"/>
              </w:rPr>
              <w:t>70</w:t>
            </w:r>
            <w:r w:rsidR="009C0D22" w:rsidRPr="009B4932">
              <w:rPr>
                <w:rFonts w:ascii="Times New Roman" w:hAnsi="Times New Roman" w:cs="Times New Roman"/>
                <w:sz w:val="22"/>
                <w:szCs w:val="22"/>
              </w:rPr>
              <w:t>/75,</w:t>
            </w:r>
            <w:r>
              <w:rPr>
                <w:rFonts w:ascii="Times New Roman" w:hAnsi="Times New Roman" w:cs="Times New Roman"/>
                <w:sz w:val="22"/>
                <w:szCs w:val="22"/>
              </w:rPr>
              <w:t>97</w:t>
            </w:r>
          </w:p>
        </w:tc>
        <w:tc>
          <w:tcPr>
            <w:tcW w:w="1647" w:type="dxa"/>
          </w:tcPr>
          <w:p w:rsidR="009C0D22" w:rsidRPr="009B4932" w:rsidRDefault="009C0D22" w:rsidP="009B4932">
            <w:pPr>
              <w:snapToGrid/>
              <w:jc w:val="center"/>
              <w:rPr>
                <w:rFonts w:ascii="Times New Roman" w:hAnsi="Times New Roman" w:cs="Times New Roman"/>
                <w:sz w:val="22"/>
                <w:szCs w:val="22"/>
              </w:rPr>
            </w:pPr>
          </w:p>
        </w:tc>
        <w:tc>
          <w:tcPr>
            <w:tcW w:w="1783" w:type="dxa"/>
          </w:tcPr>
          <w:p w:rsidR="009C0D22" w:rsidRPr="009B4932" w:rsidRDefault="001C14FE" w:rsidP="009B4932">
            <w:pPr>
              <w:snapToGrid/>
              <w:jc w:val="center"/>
              <w:rPr>
                <w:rFonts w:ascii="Times New Roman" w:hAnsi="Times New Roman" w:cs="Times New Roman"/>
                <w:sz w:val="22"/>
                <w:szCs w:val="22"/>
              </w:rPr>
            </w:pPr>
            <w:r>
              <w:rPr>
                <w:rFonts w:ascii="Times New Roman" w:hAnsi="Times New Roman" w:cs="Times New Roman"/>
                <w:sz w:val="22"/>
                <w:szCs w:val="22"/>
              </w:rPr>
              <w:t>1</w:t>
            </w:r>
            <w:r w:rsidR="009C0D22" w:rsidRPr="009B4932">
              <w:rPr>
                <w:rFonts w:ascii="Times New Roman" w:hAnsi="Times New Roman" w:cs="Times New Roman"/>
                <w:sz w:val="22"/>
                <w:szCs w:val="22"/>
              </w:rPr>
              <w:t>5.09.202</w:t>
            </w:r>
            <w:r w:rsidR="009C0D22">
              <w:rPr>
                <w:rFonts w:ascii="Times New Roman" w:hAnsi="Times New Roman" w:cs="Times New Roman"/>
                <w:sz w:val="22"/>
                <w:szCs w:val="22"/>
              </w:rPr>
              <w:t>6</w:t>
            </w:r>
          </w:p>
        </w:tc>
        <w:tc>
          <w:tcPr>
            <w:tcW w:w="2545"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Руководитель</w:t>
            </w:r>
          </w:p>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 xml:space="preserve"> ООО «Жилкомсервис»</w:t>
            </w:r>
          </w:p>
        </w:tc>
      </w:tr>
      <w:tr w:rsidR="009C0D22" w:rsidRPr="009B4932" w:rsidTr="009C0D22">
        <w:tc>
          <w:tcPr>
            <w:tcW w:w="532" w:type="dxa"/>
            <w:vMerge/>
          </w:tcPr>
          <w:p w:rsidR="009C0D22" w:rsidRPr="009B4932" w:rsidRDefault="009C0D22" w:rsidP="009B4932">
            <w:pPr>
              <w:jc w:val="center"/>
              <w:rPr>
                <w:rFonts w:ascii="Times New Roman" w:hAnsi="Times New Roman" w:cs="Times New Roman"/>
                <w:sz w:val="22"/>
                <w:szCs w:val="22"/>
              </w:rPr>
            </w:pPr>
          </w:p>
        </w:tc>
        <w:tc>
          <w:tcPr>
            <w:tcW w:w="1823" w:type="dxa"/>
            <w:vMerge/>
          </w:tcPr>
          <w:p w:rsidR="009C0D22" w:rsidRPr="009B4932" w:rsidRDefault="009C0D22" w:rsidP="009B4932">
            <w:pPr>
              <w:snapToGrid/>
              <w:jc w:val="center"/>
              <w:rPr>
                <w:rFonts w:ascii="Times New Roman" w:hAnsi="Times New Roman" w:cs="Times New Roman"/>
                <w:sz w:val="22"/>
                <w:szCs w:val="22"/>
              </w:rPr>
            </w:pPr>
          </w:p>
        </w:tc>
        <w:tc>
          <w:tcPr>
            <w:tcW w:w="2861" w:type="dxa"/>
          </w:tcPr>
          <w:p w:rsidR="009C0D22" w:rsidRPr="009B4932" w:rsidRDefault="009C0D22" w:rsidP="009B4932">
            <w:pPr>
              <w:snapToGrid/>
              <w:rPr>
                <w:rFonts w:ascii="Times New Roman" w:hAnsi="Times New Roman" w:cs="Times New Roman"/>
                <w:sz w:val="22"/>
                <w:szCs w:val="22"/>
              </w:rPr>
            </w:pPr>
            <w:r w:rsidRPr="009B4932">
              <w:rPr>
                <w:rFonts w:ascii="Times New Roman" w:hAnsi="Times New Roman" w:cs="Times New Roman"/>
                <w:sz w:val="22"/>
                <w:szCs w:val="22"/>
              </w:rPr>
              <w:t>Многоквартирных домов, обслуживание которых осуществляется собственниками помещений самостоятельно</w:t>
            </w:r>
          </w:p>
        </w:tc>
        <w:tc>
          <w:tcPr>
            <w:tcW w:w="1510"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ед/тыс.м2</w:t>
            </w:r>
          </w:p>
        </w:tc>
        <w:tc>
          <w:tcPr>
            <w:tcW w:w="1653" w:type="dxa"/>
          </w:tcPr>
          <w:p w:rsidR="009C0D22" w:rsidRPr="009B4932" w:rsidRDefault="00FB2EC2" w:rsidP="009B4932">
            <w:pPr>
              <w:snapToGrid/>
              <w:jc w:val="center"/>
              <w:rPr>
                <w:rFonts w:ascii="Times New Roman" w:hAnsi="Times New Roman" w:cs="Times New Roman"/>
                <w:sz w:val="22"/>
                <w:szCs w:val="22"/>
              </w:rPr>
            </w:pPr>
            <w:r>
              <w:rPr>
                <w:rFonts w:ascii="Times New Roman" w:hAnsi="Times New Roman" w:cs="Times New Roman"/>
                <w:sz w:val="22"/>
                <w:szCs w:val="22"/>
              </w:rPr>
              <w:t>65</w:t>
            </w:r>
            <w:r w:rsidR="009C0D22" w:rsidRPr="009B4932">
              <w:rPr>
                <w:rFonts w:ascii="Times New Roman" w:hAnsi="Times New Roman" w:cs="Times New Roman"/>
                <w:sz w:val="22"/>
                <w:szCs w:val="22"/>
              </w:rPr>
              <w:t>/51,</w:t>
            </w:r>
            <w:r>
              <w:rPr>
                <w:rFonts w:ascii="Times New Roman" w:hAnsi="Times New Roman" w:cs="Times New Roman"/>
                <w:sz w:val="22"/>
                <w:szCs w:val="22"/>
              </w:rPr>
              <w:t>1</w:t>
            </w:r>
          </w:p>
        </w:tc>
        <w:tc>
          <w:tcPr>
            <w:tcW w:w="1647" w:type="dxa"/>
          </w:tcPr>
          <w:p w:rsidR="009C0D22" w:rsidRPr="009B4932" w:rsidRDefault="009C0D22" w:rsidP="009B4932">
            <w:pPr>
              <w:snapToGrid/>
              <w:jc w:val="center"/>
              <w:rPr>
                <w:rFonts w:ascii="Times New Roman" w:hAnsi="Times New Roman" w:cs="Times New Roman"/>
                <w:sz w:val="22"/>
                <w:szCs w:val="22"/>
              </w:rPr>
            </w:pPr>
          </w:p>
        </w:tc>
        <w:tc>
          <w:tcPr>
            <w:tcW w:w="1783"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15.09.202</w:t>
            </w:r>
            <w:r>
              <w:rPr>
                <w:rFonts w:ascii="Times New Roman" w:hAnsi="Times New Roman" w:cs="Times New Roman"/>
                <w:sz w:val="22"/>
                <w:szCs w:val="22"/>
              </w:rPr>
              <w:t>6</w:t>
            </w:r>
          </w:p>
        </w:tc>
        <w:tc>
          <w:tcPr>
            <w:tcW w:w="2545"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Начальники территориальных отделов</w:t>
            </w:r>
          </w:p>
        </w:tc>
      </w:tr>
      <w:tr w:rsidR="009C0D22" w:rsidRPr="009B4932" w:rsidTr="009C0D22">
        <w:tc>
          <w:tcPr>
            <w:tcW w:w="532" w:type="dxa"/>
            <w:vMerge/>
          </w:tcPr>
          <w:p w:rsidR="009C0D22" w:rsidRPr="009B4932" w:rsidRDefault="009C0D22" w:rsidP="009B4932">
            <w:pPr>
              <w:jc w:val="center"/>
              <w:rPr>
                <w:rFonts w:ascii="Times New Roman" w:hAnsi="Times New Roman" w:cs="Times New Roman"/>
                <w:sz w:val="22"/>
                <w:szCs w:val="22"/>
              </w:rPr>
            </w:pPr>
          </w:p>
        </w:tc>
        <w:tc>
          <w:tcPr>
            <w:tcW w:w="1823" w:type="dxa"/>
            <w:vMerge/>
          </w:tcPr>
          <w:p w:rsidR="009C0D22" w:rsidRPr="009B4932" w:rsidRDefault="009C0D22" w:rsidP="009B4932">
            <w:pPr>
              <w:snapToGrid/>
              <w:jc w:val="center"/>
              <w:rPr>
                <w:rFonts w:ascii="Times New Roman" w:hAnsi="Times New Roman" w:cs="Times New Roman"/>
                <w:sz w:val="22"/>
                <w:szCs w:val="22"/>
              </w:rPr>
            </w:pPr>
          </w:p>
        </w:tc>
        <w:tc>
          <w:tcPr>
            <w:tcW w:w="2861" w:type="dxa"/>
          </w:tcPr>
          <w:p w:rsidR="009C0D22" w:rsidRPr="009B4932" w:rsidRDefault="009C0D22" w:rsidP="009B4932">
            <w:pPr>
              <w:snapToGrid/>
              <w:rPr>
                <w:rFonts w:ascii="Times New Roman" w:hAnsi="Times New Roman" w:cs="Times New Roman"/>
                <w:sz w:val="22"/>
                <w:szCs w:val="22"/>
              </w:rPr>
            </w:pPr>
            <w:r w:rsidRPr="009B4932">
              <w:rPr>
                <w:rFonts w:ascii="Times New Roman" w:hAnsi="Times New Roman" w:cs="Times New Roman"/>
                <w:sz w:val="22"/>
                <w:szCs w:val="22"/>
              </w:rPr>
              <w:t>Многоквартирных домов, находящихся на обслуживании организаций (ведомств)</w:t>
            </w:r>
          </w:p>
        </w:tc>
        <w:tc>
          <w:tcPr>
            <w:tcW w:w="1510"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ед/тыс.м2</w:t>
            </w:r>
          </w:p>
        </w:tc>
        <w:tc>
          <w:tcPr>
            <w:tcW w:w="1653"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1/1,5</w:t>
            </w:r>
          </w:p>
        </w:tc>
        <w:tc>
          <w:tcPr>
            <w:tcW w:w="1647" w:type="dxa"/>
          </w:tcPr>
          <w:p w:rsidR="009C0D22" w:rsidRPr="009B4932" w:rsidRDefault="009C0D22" w:rsidP="009B4932">
            <w:pPr>
              <w:snapToGrid/>
              <w:jc w:val="center"/>
              <w:rPr>
                <w:rFonts w:ascii="Times New Roman" w:hAnsi="Times New Roman" w:cs="Times New Roman"/>
                <w:sz w:val="22"/>
                <w:szCs w:val="22"/>
              </w:rPr>
            </w:pPr>
          </w:p>
        </w:tc>
        <w:tc>
          <w:tcPr>
            <w:tcW w:w="1783"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15.09.202</w:t>
            </w:r>
            <w:r>
              <w:rPr>
                <w:rFonts w:ascii="Times New Roman" w:hAnsi="Times New Roman" w:cs="Times New Roman"/>
                <w:sz w:val="22"/>
                <w:szCs w:val="22"/>
              </w:rPr>
              <w:t>6</w:t>
            </w:r>
          </w:p>
        </w:tc>
        <w:tc>
          <w:tcPr>
            <w:tcW w:w="2545"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Собственники МКД</w:t>
            </w:r>
          </w:p>
        </w:tc>
      </w:tr>
      <w:tr w:rsidR="009C0D22" w:rsidRPr="009B4932" w:rsidTr="009C0D22">
        <w:tc>
          <w:tcPr>
            <w:tcW w:w="532" w:type="dxa"/>
            <w:vMerge/>
          </w:tcPr>
          <w:p w:rsidR="009C0D22" w:rsidRPr="009B4932" w:rsidRDefault="009C0D22" w:rsidP="009B4932">
            <w:pPr>
              <w:snapToGrid/>
              <w:jc w:val="center"/>
              <w:rPr>
                <w:rFonts w:ascii="Times New Roman" w:hAnsi="Times New Roman" w:cs="Times New Roman"/>
                <w:sz w:val="22"/>
                <w:szCs w:val="22"/>
              </w:rPr>
            </w:pPr>
          </w:p>
        </w:tc>
        <w:tc>
          <w:tcPr>
            <w:tcW w:w="1823" w:type="dxa"/>
            <w:vMerge/>
          </w:tcPr>
          <w:p w:rsidR="009C0D22" w:rsidRPr="009B4932" w:rsidRDefault="009C0D22" w:rsidP="009B4932">
            <w:pPr>
              <w:snapToGrid/>
              <w:jc w:val="center"/>
              <w:rPr>
                <w:rFonts w:ascii="Times New Roman" w:hAnsi="Times New Roman" w:cs="Times New Roman"/>
                <w:sz w:val="22"/>
                <w:szCs w:val="22"/>
              </w:rPr>
            </w:pPr>
          </w:p>
        </w:tc>
        <w:tc>
          <w:tcPr>
            <w:tcW w:w="2861" w:type="dxa"/>
          </w:tcPr>
          <w:p w:rsidR="009C0D22" w:rsidRPr="009B4932" w:rsidRDefault="009C0D22" w:rsidP="009B4932">
            <w:pPr>
              <w:snapToGrid/>
              <w:rPr>
                <w:rFonts w:ascii="Times New Roman" w:hAnsi="Times New Roman" w:cs="Times New Roman"/>
                <w:sz w:val="22"/>
                <w:szCs w:val="22"/>
              </w:rPr>
            </w:pPr>
            <w:r w:rsidRPr="009B4932">
              <w:rPr>
                <w:rFonts w:ascii="Times New Roman" w:hAnsi="Times New Roman" w:cs="Times New Roman"/>
                <w:sz w:val="22"/>
                <w:szCs w:val="22"/>
              </w:rPr>
              <w:t>Жилые дома системы социального обслуживания населения</w:t>
            </w:r>
          </w:p>
        </w:tc>
        <w:tc>
          <w:tcPr>
            <w:tcW w:w="1510"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ед/тыс.м2</w:t>
            </w:r>
          </w:p>
        </w:tc>
        <w:tc>
          <w:tcPr>
            <w:tcW w:w="1653"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1/2,95</w:t>
            </w:r>
          </w:p>
        </w:tc>
        <w:tc>
          <w:tcPr>
            <w:tcW w:w="1647" w:type="dxa"/>
          </w:tcPr>
          <w:p w:rsidR="009C0D22" w:rsidRPr="009B4932" w:rsidRDefault="009C0D22" w:rsidP="009B4932">
            <w:pPr>
              <w:snapToGrid/>
              <w:jc w:val="center"/>
              <w:rPr>
                <w:rFonts w:ascii="Times New Roman" w:hAnsi="Times New Roman" w:cs="Times New Roman"/>
                <w:sz w:val="22"/>
                <w:szCs w:val="22"/>
              </w:rPr>
            </w:pPr>
          </w:p>
        </w:tc>
        <w:tc>
          <w:tcPr>
            <w:tcW w:w="1783"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15.09.202</w:t>
            </w:r>
            <w:r>
              <w:rPr>
                <w:rFonts w:ascii="Times New Roman" w:hAnsi="Times New Roman" w:cs="Times New Roman"/>
                <w:sz w:val="22"/>
                <w:szCs w:val="22"/>
              </w:rPr>
              <w:t>6</w:t>
            </w:r>
          </w:p>
        </w:tc>
        <w:tc>
          <w:tcPr>
            <w:tcW w:w="2545" w:type="dxa"/>
          </w:tcPr>
          <w:p w:rsidR="009C0D22" w:rsidRPr="009B4932" w:rsidRDefault="009C0D22" w:rsidP="009B4932">
            <w:pPr>
              <w:snapToGrid/>
              <w:jc w:val="center"/>
              <w:rPr>
                <w:rFonts w:ascii="Times New Roman" w:hAnsi="Times New Roman" w:cs="Times New Roman"/>
                <w:sz w:val="22"/>
                <w:szCs w:val="22"/>
              </w:rPr>
            </w:pPr>
            <w:r w:rsidRPr="009B4932">
              <w:rPr>
                <w:rFonts w:ascii="Times New Roman" w:hAnsi="Times New Roman" w:cs="Times New Roman"/>
                <w:sz w:val="22"/>
                <w:szCs w:val="22"/>
              </w:rPr>
              <w:t>ГБУ «Вознесенский дом-интернат для престарелых и инвалидов»</w:t>
            </w:r>
          </w:p>
        </w:tc>
      </w:tr>
    </w:tbl>
    <w:p w:rsidR="001E2F91" w:rsidRDefault="001E2F91" w:rsidP="001E2F91">
      <w:pPr>
        <w:jc w:val="center"/>
        <w:rPr>
          <w:rFonts w:ascii="Times New Roman" w:hAnsi="Times New Roman"/>
          <w:b/>
          <w:sz w:val="28"/>
          <w:szCs w:val="28"/>
        </w:rPr>
      </w:pPr>
    </w:p>
    <w:p w:rsidR="00906B08" w:rsidRDefault="00906B08" w:rsidP="001E2F91">
      <w:pPr>
        <w:jc w:val="center"/>
        <w:rPr>
          <w:rFonts w:ascii="Times New Roman" w:hAnsi="Times New Roman"/>
          <w:b/>
          <w:sz w:val="28"/>
          <w:szCs w:val="28"/>
        </w:rPr>
      </w:pPr>
    </w:p>
    <w:p w:rsidR="00D11D6F" w:rsidRPr="00D11D6F" w:rsidRDefault="00D11D6F" w:rsidP="00D11D6F">
      <w:pPr>
        <w:pStyle w:val="ac"/>
        <w:numPr>
          <w:ilvl w:val="0"/>
          <w:numId w:val="25"/>
        </w:numPr>
        <w:snapToGrid/>
        <w:jc w:val="center"/>
        <w:rPr>
          <w:rFonts w:ascii="Times New Roman" w:hAnsi="Times New Roman" w:cs="Times New Roman"/>
          <w:b/>
          <w:sz w:val="28"/>
          <w:szCs w:val="28"/>
        </w:rPr>
      </w:pPr>
      <w:r w:rsidRPr="00D11D6F">
        <w:rPr>
          <w:rFonts w:ascii="Times New Roman" w:hAnsi="Times New Roman" w:cs="Times New Roman"/>
          <w:b/>
          <w:sz w:val="28"/>
          <w:szCs w:val="28"/>
        </w:rPr>
        <w:lastRenderedPageBreak/>
        <w:t>План подготовки объектов социальной инфраструктуры Вознесенского муниципального округа Нижегородской области к отопительному периоду 2026-2027 г</w:t>
      </w:r>
      <w:r>
        <w:rPr>
          <w:rFonts w:ascii="Times New Roman" w:hAnsi="Times New Roman" w:cs="Times New Roman"/>
          <w:b/>
          <w:sz w:val="28"/>
          <w:szCs w:val="28"/>
        </w:rPr>
        <w:t>одов</w:t>
      </w:r>
    </w:p>
    <w:p w:rsidR="00D11D6F" w:rsidRPr="00D11D6F" w:rsidRDefault="00D11D6F" w:rsidP="00D11D6F">
      <w:pPr>
        <w:snapToGrid/>
        <w:ind w:firstLine="851"/>
        <w:jc w:val="center"/>
        <w:rPr>
          <w:rFonts w:ascii="Times New Roman" w:hAnsi="Times New Roman" w:cs="Times New Roman"/>
          <w:b/>
          <w:sz w:val="24"/>
          <w:szCs w:val="24"/>
        </w:rPr>
      </w:pPr>
    </w:p>
    <w:p w:rsidR="00D11D6F" w:rsidRPr="00D11D6F" w:rsidRDefault="00D11D6F" w:rsidP="00D11D6F">
      <w:pPr>
        <w:snapToGrid/>
        <w:ind w:firstLine="851"/>
        <w:jc w:val="center"/>
        <w:rPr>
          <w:rFonts w:ascii="Times New Roman" w:hAnsi="Times New Roman" w:cs="Times New Roman"/>
          <w:b/>
          <w:sz w:val="24"/>
          <w:szCs w:val="24"/>
        </w:rPr>
      </w:pPr>
    </w:p>
    <w:tbl>
      <w:tblPr>
        <w:tblStyle w:val="28"/>
        <w:tblW w:w="0" w:type="auto"/>
        <w:tblInd w:w="844" w:type="dxa"/>
        <w:tblLook w:val="04A0"/>
      </w:tblPr>
      <w:tblGrid>
        <w:gridCol w:w="758"/>
        <w:gridCol w:w="5974"/>
        <w:gridCol w:w="3362"/>
        <w:gridCol w:w="3362"/>
      </w:tblGrid>
      <w:tr w:rsidR="00D11D6F" w:rsidRPr="00D11D6F" w:rsidTr="00D11D6F">
        <w:trPr>
          <w:trHeight w:val="509"/>
        </w:trPr>
        <w:tc>
          <w:tcPr>
            <w:tcW w:w="758" w:type="dxa"/>
          </w:tcPr>
          <w:p w:rsidR="00D11D6F" w:rsidRPr="00D11D6F" w:rsidRDefault="00D11D6F" w:rsidP="00D11D6F">
            <w:pPr>
              <w:snapToGrid/>
              <w:jc w:val="center"/>
              <w:rPr>
                <w:rFonts w:ascii="Times New Roman" w:hAnsi="Times New Roman" w:cs="Times New Roman"/>
                <w:b/>
                <w:sz w:val="24"/>
                <w:szCs w:val="24"/>
              </w:rPr>
            </w:pPr>
            <w:r w:rsidRPr="00D11D6F">
              <w:rPr>
                <w:rFonts w:ascii="Times New Roman" w:hAnsi="Times New Roman" w:cs="Times New Roman"/>
                <w:sz w:val="24"/>
                <w:szCs w:val="24"/>
              </w:rPr>
              <w:t>№ п/п</w:t>
            </w:r>
          </w:p>
        </w:tc>
        <w:tc>
          <w:tcPr>
            <w:tcW w:w="5974" w:type="dxa"/>
          </w:tcPr>
          <w:p w:rsidR="00D11D6F" w:rsidRPr="00D11D6F" w:rsidRDefault="00D11D6F" w:rsidP="00D11D6F">
            <w:pPr>
              <w:snapToGrid/>
              <w:jc w:val="center"/>
              <w:rPr>
                <w:rFonts w:ascii="Times New Roman" w:hAnsi="Times New Roman" w:cs="Times New Roman"/>
                <w:b/>
                <w:sz w:val="24"/>
                <w:szCs w:val="24"/>
              </w:rPr>
            </w:pPr>
            <w:r w:rsidRPr="00D11D6F">
              <w:rPr>
                <w:rFonts w:ascii="Times New Roman" w:hAnsi="Times New Roman" w:cs="Times New Roman"/>
                <w:sz w:val="24"/>
                <w:szCs w:val="24"/>
              </w:rPr>
              <w:t>Наименование учреждений, организаций</w:t>
            </w:r>
          </w:p>
        </w:tc>
        <w:tc>
          <w:tcPr>
            <w:tcW w:w="3362" w:type="dxa"/>
          </w:tcPr>
          <w:p w:rsidR="00D11D6F" w:rsidRPr="00D11D6F" w:rsidRDefault="008D6373" w:rsidP="00D11D6F">
            <w:pPr>
              <w:snapToGrid/>
              <w:jc w:val="center"/>
              <w:rPr>
                <w:rFonts w:ascii="Times New Roman" w:hAnsi="Times New Roman" w:cs="Times New Roman"/>
                <w:b/>
                <w:sz w:val="24"/>
                <w:szCs w:val="24"/>
              </w:rPr>
            </w:pPr>
            <w:r>
              <w:rPr>
                <w:rFonts w:ascii="Times New Roman" w:hAnsi="Times New Roman" w:cs="Times New Roman"/>
                <w:sz w:val="24"/>
                <w:szCs w:val="24"/>
              </w:rPr>
              <w:t>Сроки исполнения</w:t>
            </w:r>
          </w:p>
        </w:tc>
        <w:tc>
          <w:tcPr>
            <w:tcW w:w="3362" w:type="dxa"/>
          </w:tcPr>
          <w:p w:rsidR="00D11D6F" w:rsidRPr="00D11D6F" w:rsidRDefault="00D11D6F" w:rsidP="00D11D6F">
            <w:pPr>
              <w:snapToGrid/>
              <w:jc w:val="center"/>
              <w:rPr>
                <w:rFonts w:ascii="Times New Roman" w:hAnsi="Times New Roman" w:cs="Times New Roman"/>
                <w:b/>
                <w:sz w:val="24"/>
                <w:szCs w:val="24"/>
              </w:rPr>
            </w:pPr>
            <w:r w:rsidRPr="00D11D6F">
              <w:rPr>
                <w:rFonts w:ascii="Times New Roman" w:hAnsi="Times New Roman" w:cs="Times New Roman"/>
                <w:sz w:val="24"/>
                <w:szCs w:val="24"/>
              </w:rPr>
              <w:t>Ответственные исполнители</w:t>
            </w:r>
          </w:p>
        </w:tc>
      </w:tr>
      <w:tr w:rsidR="00D11D6F" w:rsidRPr="00D11D6F" w:rsidTr="005D22C6">
        <w:trPr>
          <w:trHeight w:val="1639"/>
        </w:trPr>
        <w:tc>
          <w:tcPr>
            <w:tcW w:w="758" w:type="dxa"/>
          </w:tcPr>
          <w:p w:rsidR="00B210F6" w:rsidRDefault="00B210F6" w:rsidP="00D11D6F">
            <w:pPr>
              <w:snapToGrid/>
              <w:jc w:val="center"/>
              <w:rPr>
                <w:rFonts w:ascii="Times New Roman" w:hAnsi="Times New Roman" w:cs="Times New Roman"/>
                <w:sz w:val="24"/>
                <w:szCs w:val="24"/>
              </w:rPr>
            </w:pPr>
          </w:p>
          <w:p w:rsidR="00B210F6" w:rsidRDefault="00B210F6" w:rsidP="00D11D6F">
            <w:pPr>
              <w:snapToGrid/>
              <w:jc w:val="center"/>
              <w:rPr>
                <w:rFonts w:ascii="Times New Roman" w:hAnsi="Times New Roman" w:cs="Times New Roman"/>
                <w:sz w:val="24"/>
                <w:szCs w:val="24"/>
              </w:rPr>
            </w:pPr>
          </w:p>
          <w:p w:rsidR="00D11D6F" w:rsidRPr="00D11D6F" w:rsidRDefault="00D11D6F" w:rsidP="00D11D6F">
            <w:pPr>
              <w:snapToGrid/>
              <w:jc w:val="center"/>
              <w:rPr>
                <w:rFonts w:ascii="Times New Roman" w:hAnsi="Times New Roman" w:cs="Times New Roman"/>
                <w:sz w:val="24"/>
                <w:szCs w:val="24"/>
              </w:rPr>
            </w:pPr>
            <w:r w:rsidRPr="00D11D6F">
              <w:rPr>
                <w:rFonts w:ascii="Times New Roman" w:hAnsi="Times New Roman" w:cs="Times New Roman"/>
                <w:sz w:val="24"/>
                <w:szCs w:val="24"/>
              </w:rPr>
              <w:t>1</w:t>
            </w:r>
          </w:p>
        </w:tc>
        <w:tc>
          <w:tcPr>
            <w:tcW w:w="5974" w:type="dxa"/>
          </w:tcPr>
          <w:p w:rsidR="00B210F6" w:rsidRDefault="00B210F6" w:rsidP="00D11D6F">
            <w:pPr>
              <w:snapToGrid/>
              <w:jc w:val="center"/>
              <w:rPr>
                <w:rFonts w:ascii="Times New Roman" w:hAnsi="Times New Roman" w:cs="Times New Roman"/>
                <w:sz w:val="24"/>
                <w:szCs w:val="24"/>
              </w:rPr>
            </w:pPr>
          </w:p>
          <w:p w:rsidR="00B210F6" w:rsidRDefault="00B210F6" w:rsidP="00D11D6F">
            <w:pPr>
              <w:snapToGrid/>
              <w:jc w:val="center"/>
              <w:rPr>
                <w:rFonts w:ascii="Times New Roman" w:hAnsi="Times New Roman" w:cs="Times New Roman"/>
                <w:sz w:val="24"/>
                <w:szCs w:val="24"/>
              </w:rPr>
            </w:pPr>
          </w:p>
          <w:p w:rsidR="00D11D6F" w:rsidRPr="00D11D6F" w:rsidRDefault="00D11D6F" w:rsidP="00D11D6F">
            <w:pPr>
              <w:snapToGrid/>
              <w:jc w:val="center"/>
              <w:rPr>
                <w:rFonts w:ascii="Times New Roman" w:hAnsi="Times New Roman" w:cs="Times New Roman"/>
                <w:b/>
                <w:sz w:val="24"/>
                <w:szCs w:val="24"/>
              </w:rPr>
            </w:pPr>
            <w:r w:rsidRPr="00D11D6F">
              <w:rPr>
                <w:rFonts w:ascii="Times New Roman" w:hAnsi="Times New Roman" w:cs="Times New Roman"/>
                <w:sz w:val="24"/>
                <w:szCs w:val="24"/>
              </w:rPr>
              <w:t>Объекты образования: школы, детские сады, ясли, включая котельные, инженерные сети</w:t>
            </w:r>
          </w:p>
        </w:tc>
        <w:tc>
          <w:tcPr>
            <w:tcW w:w="3362" w:type="dxa"/>
          </w:tcPr>
          <w:p w:rsidR="00B210F6" w:rsidRDefault="00B210F6" w:rsidP="00D11D6F">
            <w:pPr>
              <w:snapToGrid/>
              <w:jc w:val="center"/>
              <w:rPr>
                <w:rFonts w:ascii="Times New Roman" w:hAnsi="Times New Roman" w:cs="Times New Roman"/>
                <w:sz w:val="24"/>
                <w:szCs w:val="24"/>
              </w:rPr>
            </w:pPr>
          </w:p>
          <w:p w:rsidR="00B210F6" w:rsidRDefault="00B210F6" w:rsidP="00D11D6F">
            <w:pPr>
              <w:snapToGrid/>
              <w:jc w:val="center"/>
              <w:rPr>
                <w:rFonts w:ascii="Times New Roman" w:hAnsi="Times New Roman" w:cs="Times New Roman"/>
                <w:sz w:val="24"/>
                <w:szCs w:val="24"/>
              </w:rPr>
            </w:pPr>
          </w:p>
          <w:p w:rsidR="00D11D6F" w:rsidRPr="00D11D6F" w:rsidRDefault="00D11D6F" w:rsidP="00D11D6F">
            <w:pPr>
              <w:snapToGrid/>
              <w:jc w:val="center"/>
              <w:rPr>
                <w:rFonts w:ascii="Times New Roman" w:hAnsi="Times New Roman" w:cs="Times New Roman"/>
                <w:b/>
                <w:sz w:val="24"/>
                <w:szCs w:val="24"/>
              </w:rPr>
            </w:pPr>
            <w:r w:rsidRPr="00D11D6F">
              <w:rPr>
                <w:rFonts w:ascii="Times New Roman" w:hAnsi="Times New Roman" w:cs="Times New Roman"/>
                <w:sz w:val="24"/>
                <w:szCs w:val="24"/>
              </w:rPr>
              <w:t>29.08.202</w:t>
            </w:r>
            <w:r w:rsidR="008D6373">
              <w:rPr>
                <w:rFonts w:ascii="Times New Roman" w:hAnsi="Times New Roman" w:cs="Times New Roman"/>
                <w:sz w:val="24"/>
                <w:szCs w:val="24"/>
              </w:rPr>
              <w:t>6</w:t>
            </w:r>
          </w:p>
        </w:tc>
        <w:tc>
          <w:tcPr>
            <w:tcW w:w="3362" w:type="dxa"/>
          </w:tcPr>
          <w:p w:rsidR="00D11D6F" w:rsidRPr="00D11D6F" w:rsidRDefault="00D11D6F" w:rsidP="00D11D6F">
            <w:pPr>
              <w:snapToGrid/>
              <w:jc w:val="center"/>
              <w:rPr>
                <w:rFonts w:ascii="Times New Roman" w:hAnsi="Times New Roman" w:cs="Times New Roman"/>
                <w:b/>
                <w:sz w:val="24"/>
                <w:szCs w:val="24"/>
              </w:rPr>
            </w:pPr>
            <w:r w:rsidRPr="00D11D6F">
              <w:rPr>
                <w:rFonts w:ascii="Times New Roman" w:hAnsi="Times New Roman" w:cs="Times New Roman"/>
                <w:sz w:val="24"/>
                <w:szCs w:val="24"/>
              </w:rPr>
              <w:t xml:space="preserve">заведующая отделом образования администрации Вознесенского муниципального округа Ермакова Н.М. </w:t>
            </w:r>
          </w:p>
        </w:tc>
      </w:tr>
      <w:tr w:rsidR="00D11D6F" w:rsidRPr="00D11D6F" w:rsidTr="005D22C6">
        <w:trPr>
          <w:trHeight w:val="1549"/>
        </w:trPr>
        <w:tc>
          <w:tcPr>
            <w:tcW w:w="758" w:type="dxa"/>
          </w:tcPr>
          <w:p w:rsidR="00B210F6" w:rsidRDefault="00B210F6" w:rsidP="00D11D6F">
            <w:pPr>
              <w:snapToGrid/>
              <w:jc w:val="center"/>
              <w:rPr>
                <w:rFonts w:ascii="Times New Roman" w:hAnsi="Times New Roman" w:cs="Times New Roman"/>
                <w:sz w:val="24"/>
                <w:szCs w:val="24"/>
              </w:rPr>
            </w:pPr>
          </w:p>
          <w:p w:rsidR="00B210F6" w:rsidRDefault="00B210F6" w:rsidP="00D11D6F">
            <w:pPr>
              <w:snapToGrid/>
              <w:jc w:val="center"/>
              <w:rPr>
                <w:rFonts w:ascii="Times New Roman" w:hAnsi="Times New Roman" w:cs="Times New Roman"/>
                <w:sz w:val="24"/>
                <w:szCs w:val="24"/>
              </w:rPr>
            </w:pPr>
          </w:p>
          <w:p w:rsidR="00D11D6F" w:rsidRPr="00D11D6F" w:rsidRDefault="00D11D6F" w:rsidP="00D11D6F">
            <w:pPr>
              <w:snapToGrid/>
              <w:jc w:val="center"/>
              <w:rPr>
                <w:rFonts w:ascii="Times New Roman" w:hAnsi="Times New Roman" w:cs="Times New Roman"/>
                <w:sz w:val="24"/>
                <w:szCs w:val="24"/>
              </w:rPr>
            </w:pPr>
            <w:r w:rsidRPr="00D11D6F">
              <w:rPr>
                <w:rFonts w:ascii="Times New Roman" w:hAnsi="Times New Roman" w:cs="Times New Roman"/>
                <w:sz w:val="24"/>
                <w:szCs w:val="24"/>
              </w:rPr>
              <w:t>2</w:t>
            </w:r>
          </w:p>
        </w:tc>
        <w:tc>
          <w:tcPr>
            <w:tcW w:w="5974" w:type="dxa"/>
          </w:tcPr>
          <w:p w:rsidR="00B210F6" w:rsidRDefault="00B210F6" w:rsidP="00D11D6F">
            <w:pPr>
              <w:snapToGrid/>
              <w:jc w:val="center"/>
              <w:rPr>
                <w:rFonts w:ascii="Times New Roman" w:hAnsi="Times New Roman" w:cs="Times New Roman"/>
                <w:sz w:val="24"/>
                <w:szCs w:val="24"/>
              </w:rPr>
            </w:pPr>
          </w:p>
          <w:p w:rsidR="00B210F6" w:rsidRDefault="00B210F6" w:rsidP="00D11D6F">
            <w:pPr>
              <w:snapToGrid/>
              <w:jc w:val="center"/>
              <w:rPr>
                <w:rFonts w:ascii="Times New Roman" w:hAnsi="Times New Roman" w:cs="Times New Roman"/>
                <w:sz w:val="24"/>
                <w:szCs w:val="24"/>
              </w:rPr>
            </w:pPr>
          </w:p>
          <w:p w:rsidR="00D11D6F" w:rsidRPr="00D11D6F" w:rsidRDefault="00D11D6F" w:rsidP="00D11D6F">
            <w:pPr>
              <w:snapToGrid/>
              <w:jc w:val="center"/>
              <w:rPr>
                <w:rFonts w:ascii="Times New Roman" w:hAnsi="Times New Roman" w:cs="Times New Roman"/>
                <w:sz w:val="24"/>
                <w:szCs w:val="24"/>
              </w:rPr>
            </w:pPr>
            <w:r w:rsidRPr="00D11D6F">
              <w:rPr>
                <w:rFonts w:ascii="Times New Roman" w:hAnsi="Times New Roman" w:cs="Times New Roman"/>
                <w:sz w:val="24"/>
                <w:szCs w:val="24"/>
              </w:rPr>
              <w:t xml:space="preserve">Объекты культуры </w:t>
            </w:r>
          </w:p>
          <w:p w:rsidR="00D11D6F" w:rsidRPr="00D11D6F" w:rsidRDefault="00D11D6F" w:rsidP="00D11D6F">
            <w:pPr>
              <w:snapToGrid/>
              <w:jc w:val="center"/>
              <w:rPr>
                <w:rFonts w:ascii="Times New Roman" w:hAnsi="Times New Roman" w:cs="Times New Roman"/>
                <w:sz w:val="24"/>
                <w:szCs w:val="24"/>
              </w:rPr>
            </w:pPr>
            <w:r w:rsidRPr="00D11D6F">
              <w:rPr>
                <w:rFonts w:ascii="Times New Roman" w:hAnsi="Times New Roman" w:cs="Times New Roman"/>
                <w:sz w:val="24"/>
                <w:szCs w:val="24"/>
              </w:rPr>
              <w:t>(включая котельные, инженерные сети)</w:t>
            </w:r>
          </w:p>
        </w:tc>
        <w:tc>
          <w:tcPr>
            <w:tcW w:w="3362" w:type="dxa"/>
          </w:tcPr>
          <w:p w:rsidR="00B210F6" w:rsidRDefault="00B210F6" w:rsidP="00D11D6F">
            <w:pPr>
              <w:snapToGrid/>
              <w:jc w:val="center"/>
              <w:rPr>
                <w:rFonts w:ascii="Times New Roman" w:hAnsi="Times New Roman" w:cs="Times New Roman"/>
                <w:sz w:val="24"/>
                <w:szCs w:val="24"/>
              </w:rPr>
            </w:pPr>
          </w:p>
          <w:p w:rsidR="00B210F6" w:rsidRDefault="00B210F6" w:rsidP="00D11D6F">
            <w:pPr>
              <w:snapToGrid/>
              <w:jc w:val="center"/>
              <w:rPr>
                <w:rFonts w:ascii="Times New Roman" w:hAnsi="Times New Roman" w:cs="Times New Roman"/>
                <w:sz w:val="24"/>
                <w:szCs w:val="24"/>
              </w:rPr>
            </w:pPr>
          </w:p>
          <w:p w:rsidR="00D11D6F" w:rsidRPr="00D11D6F" w:rsidRDefault="00D11D6F" w:rsidP="00D11D6F">
            <w:pPr>
              <w:snapToGrid/>
              <w:jc w:val="center"/>
              <w:rPr>
                <w:rFonts w:ascii="Times New Roman" w:hAnsi="Times New Roman" w:cs="Times New Roman"/>
                <w:b/>
                <w:sz w:val="24"/>
                <w:szCs w:val="24"/>
              </w:rPr>
            </w:pPr>
            <w:r w:rsidRPr="00D11D6F">
              <w:rPr>
                <w:rFonts w:ascii="Times New Roman" w:hAnsi="Times New Roman" w:cs="Times New Roman"/>
                <w:sz w:val="24"/>
                <w:szCs w:val="24"/>
              </w:rPr>
              <w:t>29.08.202</w:t>
            </w:r>
            <w:r w:rsidR="008D6373">
              <w:rPr>
                <w:rFonts w:ascii="Times New Roman" w:hAnsi="Times New Roman" w:cs="Times New Roman"/>
                <w:sz w:val="24"/>
                <w:szCs w:val="24"/>
              </w:rPr>
              <w:t>6</w:t>
            </w:r>
          </w:p>
        </w:tc>
        <w:tc>
          <w:tcPr>
            <w:tcW w:w="3362" w:type="dxa"/>
          </w:tcPr>
          <w:p w:rsidR="00D11D6F" w:rsidRPr="00D11D6F" w:rsidRDefault="00D11D6F" w:rsidP="00D11D6F">
            <w:pPr>
              <w:snapToGrid/>
              <w:jc w:val="center"/>
              <w:rPr>
                <w:rFonts w:ascii="Times New Roman" w:hAnsi="Times New Roman" w:cs="Times New Roman"/>
                <w:b/>
                <w:sz w:val="24"/>
                <w:szCs w:val="24"/>
              </w:rPr>
            </w:pPr>
            <w:r w:rsidRPr="00D11D6F">
              <w:rPr>
                <w:rFonts w:ascii="Times New Roman" w:hAnsi="Times New Roman" w:cs="Times New Roman"/>
                <w:sz w:val="24"/>
                <w:szCs w:val="24"/>
              </w:rPr>
              <w:t>заведующая отделом культуры администрации Вознесенского муниципального округа Ломтева Н.М.</w:t>
            </w:r>
          </w:p>
        </w:tc>
      </w:tr>
      <w:tr w:rsidR="00D10916" w:rsidRPr="00D11D6F" w:rsidTr="00D92268">
        <w:trPr>
          <w:trHeight w:val="990"/>
        </w:trPr>
        <w:tc>
          <w:tcPr>
            <w:tcW w:w="758" w:type="dxa"/>
          </w:tcPr>
          <w:p w:rsidR="00D10916" w:rsidRDefault="00D10916" w:rsidP="00D11D6F">
            <w:pPr>
              <w:snapToGrid/>
              <w:jc w:val="center"/>
              <w:rPr>
                <w:rFonts w:ascii="Times New Roman" w:hAnsi="Times New Roman" w:cs="Times New Roman"/>
                <w:sz w:val="24"/>
                <w:szCs w:val="24"/>
              </w:rPr>
            </w:pPr>
          </w:p>
          <w:p w:rsidR="00D10916" w:rsidRDefault="00D10916" w:rsidP="00D11D6F">
            <w:pPr>
              <w:snapToGrid/>
              <w:jc w:val="center"/>
              <w:rPr>
                <w:rFonts w:ascii="Times New Roman" w:hAnsi="Times New Roman" w:cs="Times New Roman"/>
                <w:sz w:val="24"/>
                <w:szCs w:val="24"/>
              </w:rPr>
            </w:pPr>
            <w:r>
              <w:rPr>
                <w:rFonts w:ascii="Times New Roman" w:hAnsi="Times New Roman" w:cs="Times New Roman"/>
                <w:sz w:val="24"/>
                <w:szCs w:val="24"/>
              </w:rPr>
              <w:t>3</w:t>
            </w:r>
          </w:p>
        </w:tc>
        <w:tc>
          <w:tcPr>
            <w:tcW w:w="5974" w:type="dxa"/>
          </w:tcPr>
          <w:p w:rsidR="00D10916" w:rsidRDefault="00D10916" w:rsidP="00D11D6F">
            <w:pPr>
              <w:snapToGrid/>
              <w:jc w:val="center"/>
              <w:rPr>
                <w:rFonts w:ascii="Times New Roman" w:hAnsi="Times New Roman" w:cs="Times New Roman"/>
                <w:sz w:val="24"/>
                <w:szCs w:val="24"/>
              </w:rPr>
            </w:pPr>
          </w:p>
          <w:p w:rsidR="00D10916" w:rsidRDefault="00D10916" w:rsidP="00D11D6F">
            <w:pPr>
              <w:snapToGrid/>
              <w:jc w:val="center"/>
              <w:rPr>
                <w:rFonts w:ascii="Times New Roman" w:hAnsi="Times New Roman" w:cs="Times New Roman"/>
                <w:sz w:val="24"/>
                <w:szCs w:val="24"/>
              </w:rPr>
            </w:pPr>
            <w:r>
              <w:rPr>
                <w:rFonts w:ascii="Times New Roman" w:hAnsi="Times New Roman" w:cs="Times New Roman"/>
                <w:sz w:val="24"/>
                <w:szCs w:val="24"/>
              </w:rPr>
              <w:t>Объекты здравоохранения</w:t>
            </w:r>
          </w:p>
        </w:tc>
        <w:tc>
          <w:tcPr>
            <w:tcW w:w="3362" w:type="dxa"/>
          </w:tcPr>
          <w:p w:rsidR="00D10916" w:rsidRDefault="00D10916" w:rsidP="00D11D6F">
            <w:pPr>
              <w:snapToGrid/>
              <w:jc w:val="center"/>
              <w:rPr>
                <w:rFonts w:ascii="Times New Roman" w:hAnsi="Times New Roman" w:cs="Times New Roman"/>
                <w:sz w:val="24"/>
                <w:szCs w:val="24"/>
              </w:rPr>
            </w:pPr>
          </w:p>
          <w:p w:rsidR="00D10916" w:rsidRDefault="00D10916" w:rsidP="00D11D6F">
            <w:pPr>
              <w:snapToGrid/>
              <w:jc w:val="center"/>
              <w:rPr>
                <w:rFonts w:ascii="Times New Roman" w:hAnsi="Times New Roman" w:cs="Times New Roman"/>
                <w:sz w:val="24"/>
                <w:szCs w:val="24"/>
              </w:rPr>
            </w:pPr>
            <w:r>
              <w:rPr>
                <w:rFonts w:ascii="Times New Roman" w:hAnsi="Times New Roman" w:cs="Times New Roman"/>
                <w:sz w:val="24"/>
                <w:szCs w:val="24"/>
              </w:rPr>
              <w:t>29.08.2026</w:t>
            </w:r>
          </w:p>
        </w:tc>
        <w:tc>
          <w:tcPr>
            <w:tcW w:w="3362" w:type="dxa"/>
          </w:tcPr>
          <w:p w:rsidR="00D10916" w:rsidRDefault="00D10916" w:rsidP="00D11D6F">
            <w:pPr>
              <w:snapToGrid/>
              <w:jc w:val="center"/>
              <w:rPr>
                <w:rFonts w:ascii="Times New Roman" w:hAnsi="Times New Roman" w:cs="Times New Roman"/>
                <w:sz w:val="24"/>
                <w:szCs w:val="24"/>
              </w:rPr>
            </w:pPr>
            <w:r>
              <w:rPr>
                <w:rFonts w:ascii="Times New Roman" w:hAnsi="Times New Roman" w:cs="Times New Roman"/>
                <w:sz w:val="24"/>
                <w:szCs w:val="24"/>
              </w:rPr>
              <w:t>Главный врач ГБУЗ «Вознесенская ЦРБ»</w:t>
            </w:r>
          </w:p>
          <w:p w:rsidR="00D10916" w:rsidRPr="00D11D6F" w:rsidRDefault="00D10916" w:rsidP="00D11D6F">
            <w:pPr>
              <w:snapToGrid/>
              <w:jc w:val="center"/>
              <w:rPr>
                <w:rFonts w:ascii="Times New Roman" w:hAnsi="Times New Roman" w:cs="Times New Roman"/>
                <w:sz w:val="24"/>
                <w:szCs w:val="24"/>
              </w:rPr>
            </w:pPr>
            <w:r>
              <w:rPr>
                <w:rFonts w:ascii="Times New Roman" w:hAnsi="Times New Roman" w:cs="Times New Roman"/>
                <w:sz w:val="24"/>
                <w:szCs w:val="24"/>
              </w:rPr>
              <w:t>Тимонина Т.Б.</w:t>
            </w:r>
          </w:p>
        </w:tc>
      </w:tr>
    </w:tbl>
    <w:p w:rsidR="00657599" w:rsidRDefault="00657599"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643A82" w:rsidRDefault="00643A82" w:rsidP="00906B08">
      <w:pPr>
        <w:ind w:left="5387"/>
        <w:jc w:val="right"/>
        <w:rPr>
          <w:rFonts w:ascii="Times New Roman" w:hAnsi="Times New Roman"/>
          <w:sz w:val="28"/>
          <w:szCs w:val="28"/>
        </w:rPr>
      </w:pPr>
    </w:p>
    <w:p w:rsidR="00D92268" w:rsidRDefault="00D92268" w:rsidP="00906B08">
      <w:pPr>
        <w:ind w:left="5387"/>
        <w:jc w:val="right"/>
        <w:rPr>
          <w:rFonts w:ascii="Times New Roman" w:hAnsi="Times New Roman"/>
          <w:sz w:val="28"/>
          <w:szCs w:val="28"/>
        </w:rPr>
      </w:pPr>
    </w:p>
    <w:p w:rsidR="00D92268" w:rsidRDefault="00D92268" w:rsidP="00906B08">
      <w:pPr>
        <w:ind w:left="5387"/>
        <w:jc w:val="right"/>
        <w:rPr>
          <w:rFonts w:ascii="Times New Roman" w:hAnsi="Times New Roman"/>
          <w:sz w:val="28"/>
          <w:szCs w:val="28"/>
        </w:rPr>
      </w:pPr>
    </w:p>
    <w:p w:rsidR="00906B08" w:rsidRPr="0061283F" w:rsidRDefault="00906B08" w:rsidP="00906B08">
      <w:pPr>
        <w:ind w:left="5387"/>
        <w:jc w:val="right"/>
        <w:rPr>
          <w:rFonts w:ascii="Times New Roman" w:hAnsi="Times New Roman"/>
          <w:sz w:val="28"/>
          <w:szCs w:val="28"/>
        </w:rPr>
      </w:pPr>
      <w:r w:rsidRPr="0061283F">
        <w:rPr>
          <w:rFonts w:ascii="Times New Roman" w:hAnsi="Times New Roman"/>
          <w:sz w:val="28"/>
          <w:szCs w:val="28"/>
        </w:rPr>
        <w:lastRenderedPageBreak/>
        <w:t>Приложение № 2</w:t>
      </w:r>
    </w:p>
    <w:p w:rsidR="00906B08" w:rsidRPr="0061283F" w:rsidRDefault="00906B08" w:rsidP="00906B08">
      <w:pPr>
        <w:ind w:left="5387"/>
        <w:jc w:val="right"/>
        <w:rPr>
          <w:rFonts w:ascii="Times New Roman" w:hAnsi="Times New Roman"/>
          <w:sz w:val="28"/>
          <w:szCs w:val="28"/>
        </w:rPr>
      </w:pPr>
      <w:r w:rsidRPr="0061283F">
        <w:rPr>
          <w:rFonts w:ascii="Times New Roman" w:hAnsi="Times New Roman"/>
          <w:sz w:val="28"/>
          <w:szCs w:val="28"/>
        </w:rPr>
        <w:t>к постановлению администрации</w:t>
      </w:r>
    </w:p>
    <w:p w:rsidR="00906B08" w:rsidRDefault="00906B08" w:rsidP="00906B08">
      <w:pPr>
        <w:ind w:left="5387"/>
        <w:jc w:val="right"/>
        <w:rPr>
          <w:rFonts w:ascii="Times New Roman" w:hAnsi="Times New Roman"/>
          <w:sz w:val="28"/>
          <w:szCs w:val="28"/>
        </w:rPr>
      </w:pPr>
      <w:r>
        <w:rPr>
          <w:rFonts w:ascii="Times New Roman" w:hAnsi="Times New Roman"/>
          <w:sz w:val="28"/>
          <w:szCs w:val="28"/>
        </w:rPr>
        <w:t xml:space="preserve">Вознесенского </w:t>
      </w:r>
      <w:r w:rsidRPr="0061283F">
        <w:rPr>
          <w:rFonts w:ascii="Times New Roman" w:hAnsi="Times New Roman"/>
          <w:sz w:val="28"/>
          <w:szCs w:val="28"/>
        </w:rPr>
        <w:t>муниципального округа</w:t>
      </w:r>
    </w:p>
    <w:p w:rsidR="00906B08" w:rsidRPr="0061283F" w:rsidRDefault="00906B08" w:rsidP="00906B08">
      <w:pPr>
        <w:ind w:left="5387"/>
        <w:jc w:val="right"/>
        <w:rPr>
          <w:rFonts w:ascii="Times New Roman" w:hAnsi="Times New Roman"/>
          <w:sz w:val="28"/>
          <w:szCs w:val="28"/>
        </w:rPr>
      </w:pPr>
      <w:r w:rsidRPr="0061283F">
        <w:rPr>
          <w:rFonts w:ascii="Times New Roman" w:hAnsi="Times New Roman"/>
          <w:sz w:val="28"/>
          <w:szCs w:val="28"/>
        </w:rPr>
        <w:t xml:space="preserve"> Нижегородской области</w:t>
      </w:r>
    </w:p>
    <w:p w:rsidR="00906B08" w:rsidRPr="0061283F" w:rsidRDefault="00906B08" w:rsidP="00906B08">
      <w:pPr>
        <w:ind w:left="5387"/>
        <w:jc w:val="right"/>
        <w:rPr>
          <w:rFonts w:ascii="Times New Roman" w:hAnsi="Times New Roman"/>
          <w:sz w:val="28"/>
          <w:szCs w:val="28"/>
        </w:rPr>
      </w:pPr>
      <w:r w:rsidRPr="0061283F">
        <w:rPr>
          <w:rFonts w:ascii="Times New Roman" w:hAnsi="Times New Roman"/>
          <w:sz w:val="28"/>
          <w:szCs w:val="28"/>
        </w:rPr>
        <w:t xml:space="preserve">от </w:t>
      </w:r>
      <w:r w:rsidR="00E055F8">
        <w:rPr>
          <w:rFonts w:ascii="Times New Roman" w:hAnsi="Times New Roman"/>
          <w:sz w:val="28"/>
          <w:szCs w:val="28"/>
        </w:rPr>
        <w:t>14.05.2026г.</w:t>
      </w:r>
      <w:r w:rsidRPr="0061283F">
        <w:rPr>
          <w:rFonts w:ascii="Times New Roman" w:hAnsi="Times New Roman"/>
          <w:sz w:val="28"/>
          <w:szCs w:val="28"/>
        </w:rPr>
        <w:t xml:space="preserve"> № </w:t>
      </w:r>
      <w:r w:rsidR="00E055F8">
        <w:rPr>
          <w:rFonts w:ascii="Times New Roman" w:hAnsi="Times New Roman"/>
          <w:sz w:val="28"/>
          <w:szCs w:val="28"/>
        </w:rPr>
        <w:t>557</w:t>
      </w:r>
    </w:p>
    <w:p w:rsidR="00906B08" w:rsidRPr="0061283F" w:rsidRDefault="00906B08" w:rsidP="00906B08">
      <w:pPr>
        <w:jc w:val="center"/>
        <w:rPr>
          <w:rFonts w:ascii="Times New Roman" w:hAnsi="Times New Roman"/>
          <w:sz w:val="28"/>
          <w:szCs w:val="28"/>
        </w:rPr>
      </w:pPr>
    </w:p>
    <w:p w:rsidR="00906B08" w:rsidRPr="0061283F" w:rsidRDefault="00906B08" w:rsidP="00906B08">
      <w:pPr>
        <w:jc w:val="center"/>
        <w:rPr>
          <w:rFonts w:ascii="Times New Roman" w:hAnsi="Times New Roman"/>
          <w:b/>
          <w:sz w:val="28"/>
          <w:szCs w:val="28"/>
        </w:rPr>
      </w:pPr>
      <w:r w:rsidRPr="0061283F">
        <w:rPr>
          <w:rFonts w:ascii="Times New Roman" w:hAnsi="Times New Roman"/>
          <w:b/>
          <w:sz w:val="28"/>
          <w:szCs w:val="28"/>
        </w:rPr>
        <w:t>Периоды</w:t>
      </w:r>
    </w:p>
    <w:p w:rsidR="00906B08" w:rsidRPr="0061283F" w:rsidRDefault="00906B08" w:rsidP="00906B08">
      <w:pPr>
        <w:jc w:val="center"/>
        <w:rPr>
          <w:rFonts w:ascii="Times New Roman" w:hAnsi="Times New Roman"/>
          <w:b/>
          <w:sz w:val="28"/>
          <w:szCs w:val="28"/>
        </w:rPr>
      </w:pPr>
      <w:r w:rsidRPr="0061283F">
        <w:rPr>
          <w:rFonts w:ascii="Times New Roman" w:hAnsi="Times New Roman"/>
          <w:b/>
          <w:sz w:val="28"/>
          <w:szCs w:val="28"/>
        </w:rPr>
        <w:t>временного прекращения горячего водоснабжения, связанные с проведением планово-предупредительного ремонта, включающего гидравлические испытания тепловых сетей на прочность и плотность</w:t>
      </w:r>
    </w:p>
    <w:p w:rsidR="00906B08" w:rsidRPr="0061283F" w:rsidRDefault="00906B08" w:rsidP="00906B08">
      <w:pPr>
        <w:jc w:val="center"/>
        <w:rPr>
          <w:rFonts w:ascii="Times New Roman" w:hAnsi="Times New Roman"/>
          <w:sz w:val="28"/>
          <w:szCs w:val="28"/>
        </w:rPr>
      </w:pPr>
    </w:p>
    <w:tbl>
      <w:tblPr>
        <w:tblStyle w:val="11"/>
        <w:tblW w:w="0" w:type="auto"/>
        <w:tblLook w:val="04A0"/>
      </w:tblPr>
      <w:tblGrid>
        <w:gridCol w:w="646"/>
        <w:gridCol w:w="2213"/>
        <w:gridCol w:w="2886"/>
        <w:gridCol w:w="2878"/>
        <w:gridCol w:w="5731"/>
      </w:tblGrid>
      <w:tr w:rsidR="00906B08" w:rsidRPr="0061283F" w:rsidTr="003D5166">
        <w:tc>
          <w:tcPr>
            <w:tcW w:w="0" w:type="auto"/>
            <w:vAlign w:val="center"/>
          </w:tcPr>
          <w:p w:rsidR="00906B08" w:rsidRPr="0061283F" w:rsidRDefault="00906B08" w:rsidP="003D5166">
            <w:pPr>
              <w:contextualSpacing/>
              <w:jc w:val="center"/>
              <w:rPr>
                <w:rFonts w:ascii="Times New Roman" w:hAnsi="Times New Roman"/>
                <w:sz w:val="28"/>
                <w:szCs w:val="28"/>
              </w:rPr>
            </w:pPr>
            <w:r w:rsidRPr="0061283F">
              <w:rPr>
                <w:rFonts w:ascii="Times New Roman" w:hAnsi="Times New Roman"/>
                <w:sz w:val="28"/>
                <w:szCs w:val="28"/>
              </w:rPr>
              <w:t>№ п/п</w:t>
            </w:r>
          </w:p>
        </w:tc>
        <w:tc>
          <w:tcPr>
            <w:tcW w:w="0" w:type="auto"/>
            <w:vAlign w:val="center"/>
          </w:tcPr>
          <w:p w:rsidR="00906B08" w:rsidRPr="0061283F" w:rsidRDefault="00906B08" w:rsidP="003D5166">
            <w:pPr>
              <w:contextualSpacing/>
              <w:jc w:val="center"/>
              <w:rPr>
                <w:rFonts w:ascii="Times New Roman" w:hAnsi="Times New Roman"/>
                <w:sz w:val="28"/>
                <w:szCs w:val="28"/>
              </w:rPr>
            </w:pPr>
            <w:r w:rsidRPr="0061283F">
              <w:rPr>
                <w:rFonts w:ascii="Times New Roman" w:hAnsi="Times New Roman"/>
                <w:sz w:val="28"/>
                <w:szCs w:val="28"/>
              </w:rPr>
              <w:t>Наименование организации</w:t>
            </w:r>
          </w:p>
        </w:tc>
        <w:tc>
          <w:tcPr>
            <w:tcW w:w="0" w:type="auto"/>
            <w:vAlign w:val="center"/>
          </w:tcPr>
          <w:p w:rsidR="00906B08" w:rsidRPr="0061283F" w:rsidRDefault="00906B08" w:rsidP="003D5166">
            <w:pPr>
              <w:contextualSpacing/>
              <w:jc w:val="center"/>
              <w:rPr>
                <w:rFonts w:ascii="Times New Roman" w:hAnsi="Times New Roman"/>
                <w:sz w:val="28"/>
                <w:szCs w:val="28"/>
              </w:rPr>
            </w:pPr>
            <w:r w:rsidRPr="0061283F">
              <w:rPr>
                <w:rFonts w:ascii="Times New Roman" w:hAnsi="Times New Roman"/>
                <w:sz w:val="28"/>
                <w:szCs w:val="28"/>
              </w:rPr>
              <w:t>Наименование тепловой камеры, ЦТП</w:t>
            </w:r>
          </w:p>
        </w:tc>
        <w:tc>
          <w:tcPr>
            <w:tcW w:w="0" w:type="auto"/>
            <w:vAlign w:val="center"/>
          </w:tcPr>
          <w:p w:rsidR="00906B08" w:rsidRPr="0061283F" w:rsidRDefault="00906B08" w:rsidP="003D5166">
            <w:pPr>
              <w:contextualSpacing/>
              <w:jc w:val="center"/>
              <w:rPr>
                <w:rFonts w:ascii="Times New Roman" w:hAnsi="Times New Roman"/>
                <w:sz w:val="28"/>
                <w:szCs w:val="28"/>
              </w:rPr>
            </w:pPr>
            <w:r w:rsidRPr="0061283F">
              <w:rPr>
                <w:rFonts w:ascii="Times New Roman" w:hAnsi="Times New Roman"/>
                <w:sz w:val="28"/>
                <w:szCs w:val="28"/>
              </w:rPr>
              <w:t>Период временного прекращения горячего водоснабжения</w:t>
            </w:r>
          </w:p>
        </w:tc>
        <w:tc>
          <w:tcPr>
            <w:tcW w:w="0" w:type="auto"/>
            <w:vAlign w:val="center"/>
          </w:tcPr>
          <w:p w:rsidR="00906B08" w:rsidRPr="0061283F" w:rsidRDefault="00906B08" w:rsidP="003D5166">
            <w:pPr>
              <w:contextualSpacing/>
              <w:jc w:val="center"/>
              <w:rPr>
                <w:rFonts w:ascii="Times New Roman" w:hAnsi="Times New Roman"/>
                <w:sz w:val="28"/>
                <w:szCs w:val="28"/>
              </w:rPr>
            </w:pPr>
            <w:r w:rsidRPr="0061283F">
              <w:rPr>
                <w:rFonts w:ascii="Times New Roman" w:hAnsi="Times New Roman"/>
                <w:sz w:val="28"/>
                <w:szCs w:val="28"/>
              </w:rPr>
              <w:t>Потребители, попадающие под отключение</w:t>
            </w:r>
          </w:p>
        </w:tc>
      </w:tr>
      <w:tr w:rsidR="00906B08" w:rsidRPr="0061283F" w:rsidTr="003D5166">
        <w:tc>
          <w:tcPr>
            <w:tcW w:w="0" w:type="auto"/>
          </w:tcPr>
          <w:p w:rsidR="00906B08" w:rsidRPr="0061283F" w:rsidRDefault="00906B08" w:rsidP="003D5166">
            <w:pPr>
              <w:contextualSpacing/>
              <w:jc w:val="center"/>
              <w:rPr>
                <w:rFonts w:ascii="Times New Roman" w:hAnsi="Times New Roman"/>
                <w:sz w:val="28"/>
                <w:szCs w:val="28"/>
              </w:rPr>
            </w:pPr>
            <w:r w:rsidRPr="0061283F">
              <w:rPr>
                <w:rFonts w:ascii="Times New Roman" w:hAnsi="Times New Roman"/>
                <w:sz w:val="28"/>
                <w:szCs w:val="28"/>
              </w:rPr>
              <w:t>1</w:t>
            </w:r>
          </w:p>
        </w:tc>
        <w:tc>
          <w:tcPr>
            <w:tcW w:w="0" w:type="auto"/>
            <w:vAlign w:val="center"/>
          </w:tcPr>
          <w:p w:rsidR="00906B08" w:rsidRPr="0061283F" w:rsidRDefault="00906B08" w:rsidP="003D5166">
            <w:pPr>
              <w:contextualSpacing/>
              <w:jc w:val="center"/>
              <w:rPr>
                <w:rFonts w:ascii="Times New Roman" w:hAnsi="Times New Roman"/>
                <w:sz w:val="28"/>
                <w:szCs w:val="28"/>
              </w:rPr>
            </w:pPr>
            <w:r>
              <w:rPr>
                <w:rFonts w:ascii="Times New Roman" w:hAnsi="Times New Roman"/>
                <w:sz w:val="28"/>
                <w:szCs w:val="28"/>
              </w:rPr>
              <w:t>ООО «Бор Инвест»</w:t>
            </w:r>
          </w:p>
        </w:tc>
        <w:tc>
          <w:tcPr>
            <w:tcW w:w="0" w:type="auto"/>
            <w:vAlign w:val="center"/>
          </w:tcPr>
          <w:p w:rsidR="00906B08" w:rsidRPr="0061283F" w:rsidRDefault="00906B08" w:rsidP="003D5166">
            <w:pPr>
              <w:contextualSpacing/>
              <w:jc w:val="center"/>
              <w:rPr>
                <w:rFonts w:ascii="Times New Roman" w:hAnsi="Times New Roman"/>
                <w:sz w:val="28"/>
                <w:szCs w:val="28"/>
              </w:rPr>
            </w:pPr>
            <w:r>
              <w:rPr>
                <w:rFonts w:ascii="Times New Roman" w:hAnsi="Times New Roman"/>
                <w:sz w:val="28"/>
                <w:szCs w:val="28"/>
              </w:rPr>
              <w:t>Котельная р.п.Вознесенское, ул.Школьная,3</w:t>
            </w:r>
            <w:r w:rsidR="00D07905">
              <w:rPr>
                <w:rFonts w:ascii="Times New Roman" w:hAnsi="Times New Roman"/>
                <w:sz w:val="28"/>
                <w:szCs w:val="28"/>
              </w:rPr>
              <w:t>/</w:t>
            </w:r>
            <w:r>
              <w:rPr>
                <w:rFonts w:ascii="Times New Roman" w:hAnsi="Times New Roman"/>
                <w:sz w:val="28"/>
                <w:szCs w:val="28"/>
              </w:rPr>
              <w:t>1</w:t>
            </w:r>
          </w:p>
        </w:tc>
        <w:tc>
          <w:tcPr>
            <w:tcW w:w="0" w:type="auto"/>
            <w:vAlign w:val="center"/>
          </w:tcPr>
          <w:p w:rsidR="00906B08" w:rsidRPr="0061283F" w:rsidRDefault="00906B08" w:rsidP="003D5166">
            <w:pPr>
              <w:contextualSpacing/>
              <w:jc w:val="center"/>
              <w:rPr>
                <w:rFonts w:ascii="Times New Roman" w:hAnsi="Times New Roman"/>
                <w:sz w:val="28"/>
                <w:szCs w:val="28"/>
              </w:rPr>
            </w:pPr>
            <w:r>
              <w:rPr>
                <w:rFonts w:ascii="Times New Roman" w:hAnsi="Times New Roman"/>
                <w:sz w:val="28"/>
                <w:szCs w:val="28"/>
              </w:rPr>
              <w:t>13.07.2026-26.07.2026</w:t>
            </w:r>
          </w:p>
        </w:tc>
        <w:tc>
          <w:tcPr>
            <w:tcW w:w="0" w:type="auto"/>
            <w:vAlign w:val="center"/>
          </w:tcPr>
          <w:p w:rsidR="009567C2" w:rsidRDefault="00906B08" w:rsidP="003D5166">
            <w:pPr>
              <w:contextualSpacing/>
              <w:jc w:val="center"/>
              <w:rPr>
                <w:rFonts w:ascii="Times New Roman" w:hAnsi="Times New Roman"/>
                <w:sz w:val="28"/>
                <w:szCs w:val="28"/>
              </w:rPr>
            </w:pPr>
            <w:r>
              <w:rPr>
                <w:rFonts w:ascii="Times New Roman" w:hAnsi="Times New Roman"/>
                <w:sz w:val="28"/>
                <w:szCs w:val="28"/>
              </w:rPr>
              <w:t xml:space="preserve">Заводской м-н жилые дома №№1,2,4,5,6,7,8,9,10,11,12,13,14, </w:t>
            </w:r>
          </w:p>
          <w:p w:rsidR="009567C2" w:rsidRDefault="00906B08" w:rsidP="003D5166">
            <w:pPr>
              <w:contextualSpacing/>
              <w:jc w:val="center"/>
              <w:rPr>
                <w:rFonts w:ascii="Times New Roman" w:hAnsi="Times New Roman"/>
                <w:sz w:val="28"/>
                <w:szCs w:val="28"/>
              </w:rPr>
            </w:pPr>
            <w:r>
              <w:rPr>
                <w:rFonts w:ascii="Times New Roman" w:hAnsi="Times New Roman"/>
                <w:sz w:val="28"/>
                <w:szCs w:val="28"/>
              </w:rPr>
              <w:t xml:space="preserve">ул.Ленина жилые дома №№110,124,126,128,130,130а,132,136,138, </w:t>
            </w:r>
          </w:p>
          <w:p w:rsidR="00906B08" w:rsidRPr="0061283F" w:rsidRDefault="00906B08" w:rsidP="003D5166">
            <w:pPr>
              <w:contextualSpacing/>
              <w:jc w:val="center"/>
              <w:rPr>
                <w:rFonts w:ascii="Times New Roman" w:hAnsi="Times New Roman"/>
                <w:sz w:val="28"/>
                <w:szCs w:val="28"/>
              </w:rPr>
            </w:pPr>
            <w:r>
              <w:rPr>
                <w:rFonts w:ascii="Times New Roman" w:hAnsi="Times New Roman"/>
                <w:sz w:val="28"/>
                <w:szCs w:val="28"/>
              </w:rPr>
              <w:t>ул. Зеленая жилой дом №97</w:t>
            </w:r>
          </w:p>
        </w:tc>
      </w:tr>
    </w:tbl>
    <w:p w:rsidR="00906B08" w:rsidRPr="0061283F" w:rsidRDefault="00906B08" w:rsidP="00906B08">
      <w:pPr>
        <w:contextualSpacing/>
        <w:rPr>
          <w:rFonts w:ascii="Times New Roman" w:hAnsi="Times New Roman"/>
          <w:sz w:val="28"/>
          <w:szCs w:val="28"/>
        </w:rPr>
      </w:pPr>
    </w:p>
    <w:p w:rsidR="00906B08" w:rsidRDefault="00906B08" w:rsidP="001E2F91">
      <w:pPr>
        <w:jc w:val="center"/>
        <w:rPr>
          <w:rFonts w:ascii="Times New Roman" w:hAnsi="Times New Roman"/>
          <w:b/>
          <w:sz w:val="28"/>
          <w:szCs w:val="28"/>
        </w:rPr>
      </w:pPr>
    </w:p>
    <w:sectPr w:rsidR="00906B08" w:rsidSect="001E2F91">
      <w:pgSz w:w="15840" w:h="12240" w:orient="landscape"/>
      <w:pgMar w:top="1418" w:right="851" w:bottom="851" w:left="851" w:header="709" w:footer="709" w:gutter="0"/>
      <w:cols w:space="709"/>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67F" w:rsidRDefault="000D567F">
      <w:r>
        <w:separator/>
      </w:r>
    </w:p>
  </w:endnote>
  <w:endnote w:type="continuationSeparator" w:id="1">
    <w:p w:rsidR="000D567F" w:rsidRDefault="000D56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67F" w:rsidRDefault="000D567F">
      <w:r>
        <w:separator/>
      </w:r>
    </w:p>
  </w:footnote>
  <w:footnote w:type="continuationSeparator" w:id="1">
    <w:p w:rsidR="000D567F" w:rsidRDefault="000D56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45B6"/>
    <w:multiLevelType w:val="multilevel"/>
    <w:tmpl w:val="47E8E5EA"/>
    <w:lvl w:ilvl="0">
      <w:start w:val="1"/>
      <w:numFmt w:val="decimal"/>
      <w:lvlText w:val="%1."/>
      <w:lvlJc w:val="left"/>
      <w:pPr>
        <w:ind w:left="585" w:hanging="585"/>
      </w:pPr>
      <w:rPr>
        <w:rFonts w:hint="default"/>
      </w:rPr>
    </w:lvl>
    <w:lvl w:ilvl="1">
      <w:start w:val="1"/>
      <w:numFmt w:val="decimal"/>
      <w:lvlText w:val="%1.%2."/>
      <w:lvlJc w:val="left"/>
      <w:pPr>
        <w:ind w:left="1713" w:hanging="720"/>
      </w:pPr>
      <w:rPr>
        <w:rFonts w:hint="default"/>
        <w:sz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2">
    <w:nsid w:val="15DA76EF"/>
    <w:multiLevelType w:val="hybridMultilevel"/>
    <w:tmpl w:val="002A8740"/>
    <w:lvl w:ilvl="0" w:tplc="22AECCC2">
      <w:start w:val="1"/>
      <w:numFmt w:val="decimal"/>
      <w:lvlText w:val="%1."/>
      <w:lvlJc w:val="left"/>
      <w:pPr>
        <w:ind w:left="9" w:hanging="104"/>
      </w:pPr>
      <w:rPr>
        <w:rFonts w:ascii="Times New Roman" w:eastAsia="Times New Roman" w:hAnsi="Times New Roman" w:cs="Times New Roman" w:hint="default"/>
        <w:spacing w:val="-3"/>
        <w:w w:val="99"/>
        <w:sz w:val="12"/>
        <w:szCs w:val="12"/>
        <w:lang w:val="ru-RU" w:eastAsia="en-US" w:bidi="ar-SA"/>
      </w:rPr>
    </w:lvl>
    <w:lvl w:ilvl="1" w:tplc="C3A63F6A">
      <w:numFmt w:val="bullet"/>
      <w:lvlText w:val="•"/>
      <w:lvlJc w:val="left"/>
      <w:pPr>
        <w:ind w:left="168" w:hanging="104"/>
      </w:pPr>
      <w:rPr>
        <w:rFonts w:hint="default"/>
        <w:lang w:val="ru-RU" w:eastAsia="en-US" w:bidi="ar-SA"/>
      </w:rPr>
    </w:lvl>
    <w:lvl w:ilvl="2" w:tplc="359CEDA6">
      <w:numFmt w:val="bullet"/>
      <w:lvlText w:val="•"/>
      <w:lvlJc w:val="left"/>
      <w:pPr>
        <w:ind w:left="337" w:hanging="104"/>
      </w:pPr>
      <w:rPr>
        <w:rFonts w:hint="default"/>
        <w:lang w:val="ru-RU" w:eastAsia="en-US" w:bidi="ar-SA"/>
      </w:rPr>
    </w:lvl>
    <w:lvl w:ilvl="3" w:tplc="B250471E">
      <w:numFmt w:val="bullet"/>
      <w:lvlText w:val="•"/>
      <w:lvlJc w:val="left"/>
      <w:pPr>
        <w:ind w:left="506" w:hanging="104"/>
      </w:pPr>
      <w:rPr>
        <w:rFonts w:hint="default"/>
        <w:lang w:val="ru-RU" w:eastAsia="en-US" w:bidi="ar-SA"/>
      </w:rPr>
    </w:lvl>
    <w:lvl w:ilvl="4" w:tplc="AC4A48F2">
      <w:numFmt w:val="bullet"/>
      <w:lvlText w:val="•"/>
      <w:lvlJc w:val="left"/>
      <w:pPr>
        <w:ind w:left="675" w:hanging="104"/>
      </w:pPr>
      <w:rPr>
        <w:rFonts w:hint="default"/>
        <w:lang w:val="ru-RU" w:eastAsia="en-US" w:bidi="ar-SA"/>
      </w:rPr>
    </w:lvl>
    <w:lvl w:ilvl="5" w:tplc="D716F0D6">
      <w:numFmt w:val="bullet"/>
      <w:lvlText w:val="•"/>
      <w:lvlJc w:val="left"/>
      <w:pPr>
        <w:ind w:left="844" w:hanging="104"/>
      </w:pPr>
      <w:rPr>
        <w:rFonts w:hint="default"/>
        <w:lang w:val="ru-RU" w:eastAsia="en-US" w:bidi="ar-SA"/>
      </w:rPr>
    </w:lvl>
    <w:lvl w:ilvl="6" w:tplc="E49AA234">
      <w:numFmt w:val="bullet"/>
      <w:lvlText w:val="•"/>
      <w:lvlJc w:val="left"/>
      <w:pPr>
        <w:ind w:left="1013" w:hanging="104"/>
      </w:pPr>
      <w:rPr>
        <w:rFonts w:hint="default"/>
        <w:lang w:val="ru-RU" w:eastAsia="en-US" w:bidi="ar-SA"/>
      </w:rPr>
    </w:lvl>
    <w:lvl w:ilvl="7" w:tplc="2C447D80">
      <w:numFmt w:val="bullet"/>
      <w:lvlText w:val="•"/>
      <w:lvlJc w:val="left"/>
      <w:pPr>
        <w:ind w:left="1182" w:hanging="104"/>
      </w:pPr>
      <w:rPr>
        <w:rFonts w:hint="default"/>
        <w:lang w:val="ru-RU" w:eastAsia="en-US" w:bidi="ar-SA"/>
      </w:rPr>
    </w:lvl>
    <w:lvl w:ilvl="8" w:tplc="3F5E7854">
      <w:numFmt w:val="bullet"/>
      <w:lvlText w:val="•"/>
      <w:lvlJc w:val="left"/>
      <w:pPr>
        <w:ind w:left="1351" w:hanging="104"/>
      </w:pPr>
      <w:rPr>
        <w:rFonts w:hint="default"/>
        <w:lang w:val="ru-RU" w:eastAsia="en-US" w:bidi="ar-SA"/>
      </w:rPr>
    </w:lvl>
  </w:abstractNum>
  <w:abstractNum w:abstractNumId="3">
    <w:nsid w:val="17875793"/>
    <w:multiLevelType w:val="hybridMultilevel"/>
    <w:tmpl w:val="BD2E1574"/>
    <w:lvl w:ilvl="0" w:tplc="367819C8">
      <w:start w:val="2"/>
      <w:numFmt w:val="decimal"/>
      <w:lvlText w:val="%1."/>
      <w:lvlJc w:val="left"/>
      <w:pPr>
        <w:tabs>
          <w:tab w:val="num" w:pos="720"/>
        </w:tabs>
        <w:ind w:left="720" w:hanging="360"/>
      </w:pPr>
      <w:rPr>
        <w:rFonts w:cs="Times New Roman" w:hint="default"/>
      </w:rPr>
    </w:lvl>
    <w:lvl w:ilvl="1" w:tplc="703410D8">
      <w:numFmt w:val="none"/>
      <w:lvlText w:val=""/>
      <w:lvlJc w:val="left"/>
      <w:pPr>
        <w:tabs>
          <w:tab w:val="num" w:pos="360"/>
        </w:tabs>
      </w:pPr>
      <w:rPr>
        <w:rFonts w:cs="Times New Roman"/>
      </w:rPr>
    </w:lvl>
    <w:lvl w:ilvl="2" w:tplc="6FA22672">
      <w:numFmt w:val="none"/>
      <w:lvlText w:val=""/>
      <w:lvlJc w:val="left"/>
      <w:pPr>
        <w:tabs>
          <w:tab w:val="num" w:pos="360"/>
        </w:tabs>
      </w:pPr>
      <w:rPr>
        <w:rFonts w:cs="Times New Roman"/>
      </w:rPr>
    </w:lvl>
    <w:lvl w:ilvl="3" w:tplc="2F367DEA">
      <w:numFmt w:val="none"/>
      <w:lvlText w:val=""/>
      <w:lvlJc w:val="left"/>
      <w:pPr>
        <w:tabs>
          <w:tab w:val="num" w:pos="360"/>
        </w:tabs>
      </w:pPr>
      <w:rPr>
        <w:rFonts w:cs="Times New Roman"/>
      </w:rPr>
    </w:lvl>
    <w:lvl w:ilvl="4" w:tplc="0F64EC60">
      <w:numFmt w:val="none"/>
      <w:lvlText w:val=""/>
      <w:lvlJc w:val="left"/>
      <w:pPr>
        <w:tabs>
          <w:tab w:val="num" w:pos="360"/>
        </w:tabs>
      </w:pPr>
      <w:rPr>
        <w:rFonts w:cs="Times New Roman"/>
      </w:rPr>
    </w:lvl>
    <w:lvl w:ilvl="5" w:tplc="E6F4E004">
      <w:numFmt w:val="none"/>
      <w:lvlText w:val=""/>
      <w:lvlJc w:val="left"/>
      <w:pPr>
        <w:tabs>
          <w:tab w:val="num" w:pos="360"/>
        </w:tabs>
      </w:pPr>
      <w:rPr>
        <w:rFonts w:cs="Times New Roman"/>
      </w:rPr>
    </w:lvl>
    <w:lvl w:ilvl="6" w:tplc="866A2D76">
      <w:numFmt w:val="none"/>
      <w:lvlText w:val=""/>
      <w:lvlJc w:val="left"/>
      <w:pPr>
        <w:tabs>
          <w:tab w:val="num" w:pos="360"/>
        </w:tabs>
      </w:pPr>
      <w:rPr>
        <w:rFonts w:cs="Times New Roman"/>
      </w:rPr>
    </w:lvl>
    <w:lvl w:ilvl="7" w:tplc="4C0CCA04">
      <w:numFmt w:val="none"/>
      <w:lvlText w:val=""/>
      <w:lvlJc w:val="left"/>
      <w:pPr>
        <w:tabs>
          <w:tab w:val="num" w:pos="360"/>
        </w:tabs>
      </w:pPr>
      <w:rPr>
        <w:rFonts w:cs="Times New Roman"/>
      </w:rPr>
    </w:lvl>
    <w:lvl w:ilvl="8" w:tplc="7F601724">
      <w:numFmt w:val="none"/>
      <w:lvlText w:val=""/>
      <w:lvlJc w:val="left"/>
      <w:pPr>
        <w:tabs>
          <w:tab w:val="num" w:pos="360"/>
        </w:tabs>
      </w:pPr>
      <w:rPr>
        <w:rFonts w:cs="Times New Roman"/>
      </w:rPr>
    </w:lvl>
  </w:abstractNum>
  <w:abstractNum w:abstractNumId="4">
    <w:nsid w:val="18FD5727"/>
    <w:multiLevelType w:val="hybridMultilevel"/>
    <w:tmpl w:val="CA18B80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B697B"/>
    <w:multiLevelType w:val="hybridMultilevel"/>
    <w:tmpl w:val="A954AF98"/>
    <w:lvl w:ilvl="0" w:tplc="0419000F">
      <w:start w:val="1"/>
      <w:numFmt w:val="decimal"/>
      <w:lvlText w:val="%1."/>
      <w:lvlJc w:val="left"/>
      <w:pPr>
        <w:ind w:left="644" w:hanging="360"/>
      </w:pPr>
    </w:lvl>
    <w:lvl w:ilvl="1" w:tplc="04190019">
      <w:start w:val="1"/>
      <w:numFmt w:val="lowerLetter"/>
      <w:lvlText w:val="%2."/>
      <w:lvlJc w:val="left"/>
      <w:pPr>
        <w:ind w:left="872" w:hanging="360"/>
      </w:pPr>
    </w:lvl>
    <w:lvl w:ilvl="2" w:tplc="0419001B">
      <w:start w:val="1"/>
      <w:numFmt w:val="lowerRoman"/>
      <w:lvlText w:val="%3."/>
      <w:lvlJc w:val="right"/>
      <w:pPr>
        <w:ind w:left="1592" w:hanging="180"/>
      </w:pPr>
    </w:lvl>
    <w:lvl w:ilvl="3" w:tplc="0419000F">
      <w:start w:val="1"/>
      <w:numFmt w:val="decimal"/>
      <w:lvlText w:val="%4."/>
      <w:lvlJc w:val="left"/>
      <w:pPr>
        <w:ind w:left="2312" w:hanging="360"/>
      </w:pPr>
    </w:lvl>
    <w:lvl w:ilvl="4" w:tplc="04190019">
      <w:start w:val="1"/>
      <w:numFmt w:val="lowerLetter"/>
      <w:lvlText w:val="%5."/>
      <w:lvlJc w:val="left"/>
      <w:pPr>
        <w:ind w:left="3032" w:hanging="360"/>
      </w:pPr>
    </w:lvl>
    <w:lvl w:ilvl="5" w:tplc="0419001B">
      <w:start w:val="1"/>
      <w:numFmt w:val="lowerRoman"/>
      <w:lvlText w:val="%6."/>
      <w:lvlJc w:val="right"/>
      <w:pPr>
        <w:ind w:left="3752" w:hanging="180"/>
      </w:pPr>
    </w:lvl>
    <w:lvl w:ilvl="6" w:tplc="0419000F">
      <w:start w:val="1"/>
      <w:numFmt w:val="decimal"/>
      <w:lvlText w:val="%7."/>
      <w:lvlJc w:val="left"/>
      <w:pPr>
        <w:ind w:left="4472" w:hanging="360"/>
      </w:pPr>
    </w:lvl>
    <w:lvl w:ilvl="7" w:tplc="04190019">
      <w:start w:val="1"/>
      <w:numFmt w:val="lowerLetter"/>
      <w:lvlText w:val="%8."/>
      <w:lvlJc w:val="left"/>
      <w:pPr>
        <w:ind w:left="5192" w:hanging="360"/>
      </w:pPr>
    </w:lvl>
    <w:lvl w:ilvl="8" w:tplc="0419001B">
      <w:start w:val="1"/>
      <w:numFmt w:val="lowerRoman"/>
      <w:lvlText w:val="%9."/>
      <w:lvlJc w:val="right"/>
      <w:pPr>
        <w:ind w:left="5912" w:hanging="180"/>
      </w:pPr>
    </w:lvl>
  </w:abstractNum>
  <w:abstractNum w:abstractNumId="6">
    <w:nsid w:val="218768B4"/>
    <w:multiLevelType w:val="hybridMultilevel"/>
    <w:tmpl w:val="FDD8EEDA"/>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0F553E9"/>
    <w:multiLevelType w:val="hybridMultilevel"/>
    <w:tmpl w:val="935A7D54"/>
    <w:lvl w:ilvl="0" w:tplc="DD9AE3E6">
      <w:start w:val="2"/>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31622760"/>
    <w:multiLevelType w:val="multilevel"/>
    <w:tmpl w:val="9CCCDD56"/>
    <w:lvl w:ilvl="0">
      <w:start w:val="1"/>
      <w:numFmt w:val="decimal"/>
      <w:lvlText w:val="%1."/>
      <w:lvlJc w:val="left"/>
      <w:pPr>
        <w:tabs>
          <w:tab w:val="num" w:pos="1050"/>
        </w:tabs>
        <w:ind w:left="1050" w:hanging="360"/>
      </w:pPr>
      <w:rPr>
        <w:rFonts w:cs="Times New Roman" w:hint="default"/>
      </w:rPr>
    </w:lvl>
    <w:lvl w:ilvl="1">
      <w:start w:val="1"/>
      <w:numFmt w:val="decimal"/>
      <w:isLgl/>
      <w:lvlText w:val="%1.%2."/>
      <w:lvlJc w:val="left"/>
      <w:pPr>
        <w:tabs>
          <w:tab w:val="num" w:pos="1410"/>
        </w:tabs>
        <w:ind w:left="1410" w:hanging="720"/>
      </w:pPr>
      <w:rPr>
        <w:rFonts w:cs="Times New Roman" w:hint="default"/>
      </w:rPr>
    </w:lvl>
    <w:lvl w:ilvl="2">
      <w:start w:val="1"/>
      <w:numFmt w:val="decimal"/>
      <w:isLgl/>
      <w:lvlText w:val="%1.%2.%3."/>
      <w:lvlJc w:val="left"/>
      <w:pPr>
        <w:tabs>
          <w:tab w:val="num" w:pos="1410"/>
        </w:tabs>
        <w:ind w:left="1410" w:hanging="720"/>
      </w:pPr>
      <w:rPr>
        <w:rFonts w:cs="Times New Roman" w:hint="default"/>
      </w:rPr>
    </w:lvl>
    <w:lvl w:ilvl="3">
      <w:start w:val="1"/>
      <w:numFmt w:val="decimal"/>
      <w:isLgl/>
      <w:lvlText w:val="%1.%2.%3.%4."/>
      <w:lvlJc w:val="left"/>
      <w:pPr>
        <w:tabs>
          <w:tab w:val="num" w:pos="1770"/>
        </w:tabs>
        <w:ind w:left="1770" w:hanging="1080"/>
      </w:pPr>
      <w:rPr>
        <w:rFonts w:cs="Times New Roman" w:hint="default"/>
      </w:rPr>
    </w:lvl>
    <w:lvl w:ilvl="4">
      <w:start w:val="1"/>
      <w:numFmt w:val="decimal"/>
      <w:isLgl/>
      <w:lvlText w:val="%1.%2.%3.%4.%5."/>
      <w:lvlJc w:val="left"/>
      <w:pPr>
        <w:tabs>
          <w:tab w:val="num" w:pos="1770"/>
        </w:tabs>
        <w:ind w:left="1770" w:hanging="1080"/>
      </w:pPr>
      <w:rPr>
        <w:rFonts w:cs="Times New Roman" w:hint="default"/>
      </w:rPr>
    </w:lvl>
    <w:lvl w:ilvl="5">
      <w:start w:val="1"/>
      <w:numFmt w:val="decimal"/>
      <w:isLgl/>
      <w:lvlText w:val="%1.%2.%3.%4.%5.%6."/>
      <w:lvlJc w:val="left"/>
      <w:pPr>
        <w:tabs>
          <w:tab w:val="num" w:pos="2130"/>
        </w:tabs>
        <w:ind w:left="2130" w:hanging="1440"/>
      </w:pPr>
      <w:rPr>
        <w:rFonts w:cs="Times New Roman" w:hint="default"/>
      </w:rPr>
    </w:lvl>
    <w:lvl w:ilvl="6">
      <w:start w:val="1"/>
      <w:numFmt w:val="decimal"/>
      <w:isLgl/>
      <w:lvlText w:val="%1.%2.%3.%4.%5.%6.%7."/>
      <w:lvlJc w:val="left"/>
      <w:pPr>
        <w:tabs>
          <w:tab w:val="num" w:pos="2490"/>
        </w:tabs>
        <w:ind w:left="2490" w:hanging="1800"/>
      </w:pPr>
      <w:rPr>
        <w:rFonts w:cs="Times New Roman" w:hint="default"/>
      </w:rPr>
    </w:lvl>
    <w:lvl w:ilvl="7">
      <w:start w:val="1"/>
      <w:numFmt w:val="decimal"/>
      <w:isLgl/>
      <w:lvlText w:val="%1.%2.%3.%4.%5.%6.%7.%8."/>
      <w:lvlJc w:val="left"/>
      <w:pPr>
        <w:tabs>
          <w:tab w:val="num" w:pos="2490"/>
        </w:tabs>
        <w:ind w:left="2490" w:hanging="1800"/>
      </w:pPr>
      <w:rPr>
        <w:rFonts w:cs="Times New Roman" w:hint="default"/>
      </w:rPr>
    </w:lvl>
    <w:lvl w:ilvl="8">
      <w:start w:val="1"/>
      <w:numFmt w:val="decimal"/>
      <w:isLgl/>
      <w:lvlText w:val="%1.%2.%3.%4.%5.%6.%7.%8.%9."/>
      <w:lvlJc w:val="left"/>
      <w:pPr>
        <w:tabs>
          <w:tab w:val="num" w:pos="2850"/>
        </w:tabs>
        <w:ind w:left="2850" w:hanging="2160"/>
      </w:pPr>
      <w:rPr>
        <w:rFonts w:cs="Times New Roman" w:hint="default"/>
      </w:rPr>
    </w:lvl>
  </w:abstractNum>
  <w:abstractNum w:abstractNumId="9">
    <w:nsid w:val="318C0CE9"/>
    <w:multiLevelType w:val="hybridMultilevel"/>
    <w:tmpl w:val="F98E8678"/>
    <w:lvl w:ilvl="0" w:tplc="F22874D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1FC3CBF"/>
    <w:multiLevelType w:val="hybridMultilevel"/>
    <w:tmpl w:val="9B12A0A0"/>
    <w:lvl w:ilvl="0" w:tplc="9F2E23E0">
      <w:start w:val="1"/>
      <w:numFmt w:val="decimal"/>
      <w:lvlText w:val="%1."/>
      <w:lvlJc w:val="left"/>
      <w:pPr>
        <w:ind w:left="1185" w:hanging="4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6A6E9D"/>
    <w:multiLevelType w:val="hybridMultilevel"/>
    <w:tmpl w:val="920EA60C"/>
    <w:lvl w:ilvl="0" w:tplc="A7D2AA60">
      <w:start w:val="5"/>
      <w:numFmt w:val="decimal"/>
      <w:lvlText w:val="%1."/>
      <w:lvlJc w:val="left"/>
      <w:pPr>
        <w:ind w:left="9" w:hanging="128"/>
      </w:pPr>
      <w:rPr>
        <w:rFonts w:ascii="Times New Roman" w:eastAsia="Times New Roman" w:hAnsi="Times New Roman" w:cs="Times New Roman" w:hint="default"/>
        <w:spacing w:val="-5"/>
        <w:w w:val="99"/>
        <w:sz w:val="14"/>
        <w:szCs w:val="14"/>
        <w:lang w:val="ru-RU" w:eastAsia="en-US" w:bidi="ar-SA"/>
      </w:rPr>
    </w:lvl>
    <w:lvl w:ilvl="1" w:tplc="AE50E1A6">
      <w:numFmt w:val="bullet"/>
      <w:lvlText w:val="•"/>
      <w:lvlJc w:val="left"/>
      <w:pPr>
        <w:ind w:left="168" w:hanging="128"/>
      </w:pPr>
      <w:rPr>
        <w:rFonts w:hint="default"/>
        <w:lang w:val="ru-RU" w:eastAsia="en-US" w:bidi="ar-SA"/>
      </w:rPr>
    </w:lvl>
    <w:lvl w:ilvl="2" w:tplc="60364C10">
      <w:numFmt w:val="bullet"/>
      <w:lvlText w:val="•"/>
      <w:lvlJc w:val="left"/>
      <w:pPr>
        <w:ind w:left="337" w:hanging="128"/>
      </w:pPr>
      <w:rPr>
        <w:rFonts w:hint="default"/>
        <w:lang w:val="ru-RU" w:eastAsia="en-US" w:bidi="ar-SA"/>
      </w:rPr>
    </w:lvl>
    <w:lvl w:ilvl="3" w:tplc="93547044">
      <w:numFmt w:val="bullet"/>
      <w:lvlText w:val="•"/>
      <w:lvlJc w:val="left"/>
      <w:pPr>
        <w:ind w:left="506" w:hanging="128"/>
      </w:pPr>
      <w:rPr>
        <w:rFonts w:hint="default"/>
        <w:lang w:val="ru-RU" w:eastAsia="en-US" w:bidi="ar-SA"/>
      </w:rPr>
    </w:lvl>
    <w:lvl w:ilvl="4" w:tplc="63B211E2">
      <w:numFmt w:val="bullet"/>
      <w:lvlText w:val="•"/>
      <w:lvlJc w:val="left"/>
      <w:pPr>
        <w:ind w:left="675" w:hanging="128"/>
      </w:pPr>
      <w:rPr>
        <w:rFonts w:hint="default"/>
        <w:lang w:val="ru-RU" w:eastAsia="en-US" w:bidi="ar-SA"/>
      </w:rPr>
    </w:lvl>
    <w:lvl w:ilvl="5" w:tplc="65FE1ABC">
      <w:numFmt w:val="bullet"/>
      <w:lvlText w:val="•"/>
      <w:lvlJc w:val="left"/>
      <w:pPr>
        <w:ind w:left="844" w:hanging="128"/>
      </w:pPr>
      <w:rPr>
        <w:rFonts w:hint="default"/>
        <w:lang w:val="ru-RU" w:eastAsia="en-US" w:bidi="ar-SA"/>
      </w:rPr>
    </w:lvl>
    <w:lvl w:ilvl="6" w:tplc="E612F22E">
      <w:numFmt w:val="bullet"/>
      <w:lvlText w:val="•"/>
      <w:lvlJc w:val="left"/>
      <w:pPr>
        <w:ind w:left="1013" w:hanging="128"/>
      </w:pPr>
      <w:rPr>
        <w:rFonts w:hint="default"/>
        <w:lang w:val="ru-RU" w:eastAsia="en-US" w:bidi="ar-SA"/>
      </w:rPr>
    </w:lvl>
    <w:lvl w:ilvl="7" w:tplc="78722492">
      <w:numFmt w:val="bullet"/>
      <w:lvlText w:val="•"/>
      <w:lvlJc w:val="left"/>
      <w:pPr>
        <w:ind w:left="1182" w:hanging="128"/>
      </w:pPr>
      <w:rPr>
        <w:rFonts w:hint="default"/>
        <w:lang w:val="ru-RU" w:eastAsia="en-US" w:bidi="ar-SA"/>
      </w:rPr>
    </w:lvl>
    <w:lvl w:ilvl="8" w:tplc="39F27558">
      <w:numFmt w:val="bullet"/>
      <w:lvlText w:val="•"/>
      <w:lvlJc w:val="left"/>
      <w:pPr>
        <w:ind w:left="1351" w:hanging="128"/>
      </w:pPr>
      <w:rPr>
        <w:rFonts w:hint="default"/>
        <w:lang w:val="ru-RU" w:eastAsia="en-US" w:bidi="ar-SA"/>
      </w:rPr>
    </w:lvl>
  </w:abstractNum>
  <w:abstractNum w:abstractNumId="12">
    <w:nsid w:val="3AE23DC1"/>
    <w:multiLevelType w:val="hybridMultilevel"/>
    <w:tmpl w:val="0D04D22E"/>
    <w:lvl w:ilvl="0" w:tplc="B150E8A6">
      <w:start w:val="1"/>
      <w:numFmt w:val="decimal"/>
      <w:lvlText w:val="%1."/>
      <w:lvlJc w:val="left"/>
      <w:pPr>
        <w:tabs>
          <w:tab w:val="num" w:pos="720"/>
        </w:tabs>
        <w:ind w:left="720" w:hanging="360"/>
      </w:pPr>
      <w:rPr>
        <w:rFonts w:cs="Times New Roman" w:hint="default"/>
      </w:rPr>
    </w:lvl>
    <w:lvl w:ilvl="1" w:tplc="B9CA048C">
      <w:numFmt w:val="none"/>
      <w:lvlText w:val=""/>
      <w:lvlJc w:val="left"/>
      <w:pPr>
        <w:tabs>
          <w:tab w:val="num" w:pos="360"/>
        </w:tabs>
      </w:pPr>
      <w:rPr>
        <w:rFonts w:cs="Times New Roman"/>
      </w:rPr>
    </w:lvl>
    <w:lvl w:ilvl="2" w:tplc="C21EB50A">
      <w:numFmt w:val="none"/>
      <w:lvlText w:val=""/>
      <w:lvlJc w:val="left"/>
      <w:pPr>
        <w:tabs>
          <w:tab w:val="num" w:pos="360"/>
        </w:tabs>
      </w:pPr>
      <w:rPr>
        <w:rFonts w:cs="Times New Roman"/>
      </w:rPr>
    </w:lvl>
    <w:lvl w:ilvl="3" w:tplc="DB120144">
      <w:numFmt w:val="none"/>
      <w:lvlText w:val=""/>
      <w:lvlJc w:val="left"/>
      <w:pPr>
        <w:tabs>
          <w:tab w:val="num" w:pos="360"/>
        </w:tabs>
      </w:pPr>
      <w:rPr>
        <w:rFonts w:cs="Times New Roman"/>
      </w:rPr>
    </w:lvl>
    <w:lvl w:ilvl="4" w:tplc="C854E7EC">
      <w:numFmt w:val="none"/>
      <w:lvlText w:val=""/>
      <w:lvlJc w:val="left"/>
      <w:pPr>
        <w:tabs>
          <w:tab w:val="num" w:pos="360"/>
        </w:tabs>
      </w:pPr>
      <w:rPr>
        <w:rFonts w:cs="Times New Roman"/>
      </w:rPr>
    </w:lvl>
    <w:lvl w:ilvl="5" w:tplc="FEC449C4">
      <w:numFmt w:val="none"/>
      <w:lvlText w:val=""/>
      <w:lvlJc w:val="left"/>
      <w:pPr>
        <w:tabs>
          <w:tab w:val="num" w:pos="360"/>
        </w:tabs>
      </w:pPr>
      <w:rPr>
        <w:rFonts w:cs="Times New Roman"/>
      </w:rPr>
    </w:lvl>
    <w:lvl w:ilvl="6" w:tplc="46D030A4">
      <w:numFmt w:val="none"/>
      <w:lvlText w:val=""/>
      <w:lvlJc w:val="left"/>
      <w:pPr>
        <w:tabs>
          <w:tab w:val="num" w:pos="360"/>
        </w:tabs>
      </w:pPr>
      <w:rPr>
        <w:rFonts w:cs="Times New Roman"/>
      </w:rPr>
    </w:lvl>
    <w:lvl w:ilvl="7" w:tplc="5B2046DA">
      <w:numFmt w:val="none"/>
      <w:lvlText w:val=""/>
      <w:lvlJc w:val="left"/>
      <w:pPr>
        <w:tabs>
          <w:tab w:val="num" w:pos="360"/>
        </w:tabs>
      </w:pPr>
      <w:rPr>
        <w:rFonts w:cs="Times New Roman"/>
      </w:rPr>
    </w:lvl>
    <w:lvl w:ilvl="8" w:tplc="A83A5244">
      <w:numFmt w:val="none"/>
      <w:lvlText w:val=""/>
      <w:lvlJc w:val="left"/>
      <w:pPr>
        <w:tabs>
          <w:tab w:val="num" w:pos="360"/>
        </w:tabs>
      </w:pPr>
      <w:rPr>
        <w:rFonts w:cs="Times New Roman"/>
      </w:rPr>
    </w:lvl>
  </w:abstractNum>
  <w:abstractNum w:abstractNumId="13">
    <w:nsid w:val="3FB1362B"/>
    <w:multiLevelType w:val="hybridMultilevel"/>
    <w:tmpl w:val="E68C36A8"/>
    <w:lvl w:ilvl="0" w:tplc="B4B892EC">
      <w:start w:val="1"/>
      <w:numFmt w:val="decimal"/>
      <w:lvlText w:val="%1."/>
      <w:lvlJc w:val="left"/>
      <w:pPr>
        <w:ind w:left="1290" w:hanging="45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4">
    <w:nsid w:val="41E52178"/>
    <w:multiLevelType w:val="multilevel"/>
    <w:tmpl w:val="3CE48388"/>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4640504A"/>
    <w:multiLevelType w:val="hybridMultilevel"/>
    <w:tmpl w:val="6B90DFAA"/>
    <w:lvl w:ilvl="0" w:tplc="367819C8">
      <w:start w:val="3"/>
      <w:numFmt w:val="decimal"/>
      <w:lvlText w:val="%1."/>
      <w:lvlJc w:val="left"/>
      <w:pPr>
        <w:tabs>
          <w:tab w:val="num" w:pos="720"/>
        </w:tabs>
        <w:ind w:left="720" w:hanging="360"/>
      </w:pPr>
      <w:rPr>
        <w:rFonts w:cs="Times New Roman" w:hint="default"/>
      </w:rPr>
    </w:lvl>
    <w:lvl w:ilvl="1" w:tplc="703410D8">
      <w:numFmt w:val="none"/>
      <w:lvlText w:val=""/>
      <w:lvlJc w:val="left"/>
      <w:pPr>
        <w:tabs>
          <w:tab w:val="num" w:pos="360"/>
        </w:tabs>
      </w:pPr>
      <w:rPr>
        <w:rFonts w:cs="Times New Roman"/>
      </w:rPr>
    </w:lvl>
    <w:lvl w:ilvl="2" w:tplc="6FA22672">
      <w:numFmt w:val="none"/>
      <w:lvlText w:val=""/>
      <w:lvlJc w:val="left"/>
      <w:pPr>
        <w:tabs>
          <w:tab w:val="num" w:pos="360"/>
        </w:tabs>
      </w:pPr>
      <w:rPr>
        <w:rFonts w:cs="Times New Roman"/>
      </w:rPr>
    </w:lvl>
    <w:lvl w:ilvl="3" w:tplc="2F367DEA">
      <w:numFmt w:val="none"/>
      <w:lvlText w:val=""/>
      <w:lvlJc w:val="left"/>
      <w:pPr>
        <w:tabs>
          <w:tab w:val="num" w:pos="360"/>
        </w:tabs>
      </w:pPr>
      <w:rPr>
        <w:rFonts w:cs="Times New Roman"/>
      </w:rPr>
    </w:lvl>
    <w:lvl w:ilvl="4" w:tplc="0F64EC60">
      <w:numFmt w:val="none"/>
      <w:lvlText w:val=""/>
      <w:lvlJc w:val="left"/>
      <w:pPr>
        <w:tabs>
          <w:tab w:val="num" w:pos="360"/>
        </w:tabs>
      </w:pPr>
      <w:rPr>
        <w:rFonts w:cs="Times New Roman"/>
      </w:rPr>
    </w:lvl>
    <w:lvl w:ilvl="5" w:tplc="E6F4E004">
      <w:numFmt w:val="none"/>
      <w:lvlText w:val=""/>
      <w:lvlJc w:val="left"/>
      <w:pPr>
        <w:tabs>
          <w:tab w:val="num" w:pos="360"/>
        </w:tabs>
      </w:pPr>
      <w:rPr>
        <w:rFonts w:cs="Times New Roman"/>
      </w:rPr>
    </w:lvl>
    <w:lvl w:ilvl="6" w:tplc="866A2D76">
      <w:numFmt w:val="none"/>
      <w:lvlText w:val=""/>
      <w:lvlJc w:val="left"/>
      <w:pPr>
        <w:tabs>
          <w:tab w:val="num" w:pos="360"/>
        </w:tabs>
      </w:pPr>
      <w:rPr>
        <w:rFonts w:cs="Times New Roman"/>
      </w:rPr>
    </w:lvl>
    <w:lvl w:ilvl="7" w:tplc="4C0CCA04">
      <w:numFmt w:val="none"/>
      <w:lvlText w:val=""/>
      <w:lvlJc w:val="left"/>
      <w:pPr>
        <w:tabs>
          <w:tab w:val="num" w:pos="360"/>
        </w:tabs>
      </w:pPr>
      <w:rPr>
        <w:rFonts w:cs="Times New Roman"/>
      </w:rPr>
    </w:lvl>
    <w:lvl w:ilvl="8" w:tplc="7F601724">
      <w:numFmt w:val="none"/>
      <w:lvlText w:val=""/>
      <w:lvlJc w:val="left"/>
      <w:pPr>
        <w:tabs>
          <w:tab w:val="num" w:pos="360"/>
        </w:tabs>
      </w:pPr>
      <w:rPr>
        <w:rFonts w:cs="Times New Roman"/>
      </w:rPr>
    </w:lvl>
  </w:abstractNum>
  <w:abstractNum w:abstractNumId="16">
    <w:nsid w:val="4A987CF0"/>
    <w:multiLevelType w:val="hybridMultilevel"/>
    <w:tmpl w:val="0D8871A4"/>
    <w:lvl w:ilvl="0" w:tplc="205E3012">
      <w:start w:val="1"/>
      <w:numFmt w:val="decimal"/>
      <w:lvlText w:val="%1."/>
      <w:lvlJc w:val="left"/>
      <w:pPr>
        <w:ind w:left="121" w:hanging="239"/>
      </w:pPr>
      <w:rPr>
        <w:rFonts w:ascii="Times New Roman" w:eastAsia="Times New Roman" w:hAnsi="Times New Roman" w:cs="Times New Roman" w:hint="default"/>
        <w:b w:val="0"/>
        <w:bCs w:val="0"/>
        <w:i w:val="0"/>
        <w:iCs w:val="0"/>
        <w:w w:val="99"/>
        <w:sz w:val="28"/>
        <w:szCs w:val="28"/>
        <w:lang w:val="ru-RU" w:eastAsia="en-US" w:bidi="ar-SA"/>
      </w:rPr>
    </w:lvl>
    <w:lvl w:ilvl="1" w:tplc="9BF0C474">
      <w:numFmt w:val="bullet"/>
      <w:lvlText w:val="•"/>
      <w:lvlJc w:val="left"/>
      <w:pPr>
        <w:ind w:left="1066" w:hanging="239"/>
      </w:pPr>
      <w:rPr>
        <w:rFonts w:hint="default"/>
        <w:lang w:val="ru-RU" w:eastAsia="en-US" w:bidi="ar-SA"/>
      </w:rPr>
    </w:lvl>
    <w:lvl w:ilvl="2" w:tplc="3EC0BCC8">
      <w:numFmt w:val="bullet"/>
      <w:lvlText w:val="•"/>
      <w:lvlJc w:val="left"/>
      <w:pPr>
        <w:ind w:left="2012" w:hanging="239"/>
      </w:pPr>
      <w:rPr>
        <w:rFonts w:hint="default"/>
        <w:lang w:val="ru-RU" w:eastAsia="en-US" w:bidi="ar-SA"/>
      </w:rPr>
    </w:lvl>
    <w:lvl w:ilvl="3" w:tplc="B43295EC">
      <w:numFmt w:val="bullet"/>
      <w:lvlText w:val="•"/>
      <w:lvlJc w:val="left"/>
      <w:pPr>
        <w:ind w:left="2959" w:hanging="239"/>
      </w:pPr>
      <w:rPr>
        <w:rFonts w:hint="default"/>
        <w:lang w:val="ru-RU" w:eastAsia="en-US" w:bidi="ar-SA"/>
      </w:rPr>
    </w:lvl>
    <w:lvl w:ilvl="4" w:tplc="1FBE1C42">
      <w:numFmt w:val="bullet"/>
      <w:lvlText w:val="•"/>
      <w:lvlJc w:val="left"/>
      <w:pPr>
        <w:ind w:left="3905" w:hanging="239"/>
      </w:pPr>
      <w:rPr>
        <w:rFonts w:hint="default"/>
        <w:lang w:val="ru-RU" w:eastAsia="en-US" w:bidi="ar-SA"/>
      </w:rPr>
    </w:lvl>
    <w:lvl w:ilvl="5" w:tplc="94540846">
      <w:numFmt w:val="bullet"/>
      <w:lvlText w:val="•"/>
      <w:lvlJc w:val="left"/>
      <w:pPr>
        <w:ind w:left="4852" w:hanging="239"/>
      </w:pPr>
      <w:rPr>
        <w:rFonts w:hint="default"/>
        <w:lang w:val="ru-RU" w:eastAsia="en-US" w:bidi="ar-SA"/>
      </w:rPr>
    </w:lvl>
    <w:lvl w:ilvl="6" w:tplc="E67A72A6">
      <w:numFmt w:val="bullet"/>
      <w:lvlText w:val="•"/>
      <w:lvlJc w:val="left"/>
      <w:pPr>
        <w:ind w:left="5798" w:hanging="239"/>
      </w:pPr>
      <w:rPr>
        <w:rFonts w:hint="default"/>
        <w:lang w:val="ru-RU" w:eastAsia="en-US" w:bidi="ar-SA"/>
      </w:rPr>
    </w:lvl>
    <w:lvl w:ilvl="7" w:tplc="DD9E9568">
      <w:numFmt w:val="bullet"/>
      <w:lvlText w:val="•"/>
      <w:lvlJc w:val="left"/>
      <w:pPr>
        <w:ind w:left="6745" w:hanging="239"/>
      </w:pPr>
      <w:rPr>
        <w:rFonts w:hint="default"/>
        <w:lang w:val="ru-RU" w:eastAsia="en-US" w:bidi="ar-SA"/>
      </w:rPr>
    </w:lvl>
    <w:lvl w:ilvl="8" w:tplc="587E6840">
      <w:numFmt w:val="bullet"/>
      <w:lvlText w:val="•"/>
      <w:lvlJc w:val="left"/>
      <w:pPr>
        <w:ind w:left="7691" w:hanging="239"/>
      </w:pPr>
      <w:rPr>
        <w:rFonts w:hint="default"/>
        <w:lang w:val="ru-RU" w:eastAsia="en-US" w:bidi="ar-SA"/>
      </w:rPr>
    </w:lvl>
  </w:abstractNum>
  <w:abstractNum w:abstractNumId="17">
    <w:nsid w:val="4C7A3194"/>
    <w:multiLevelType w:val="hybridMultilevel"/>
    <w:tmpl w:val="AADC629E"/>
    <w:lvl w:ilvl="0" w:tplc="B84A6C0A">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548A0299"/>
    <w:multiLevelType w:val="hybridMultilevel"/>
    <w:tmpl w:val="D1F0673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55236AEB"/>
    <w:multiLevelType w:val="hybridMultilevel"/>
    <w:tmpl w:val="DF404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2121EE"/>
    <w:multiLevelType w:val="hybridMultilevel"/>
    <w:tmpl w:val="387A0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3704B6"/>
    <w:multiLevelType w:val="multilevel"/>
    <w:tmpl w:val="2DFC7A3A"/>
    <w:lvl w:ilvl="0">
      <w:start w:val="1"/>
      <w:numFmt w:val="decimal"/>
      <w:lvlText w:val="%1."/>
      <w:lvlJc w:val="left"/>
      <w:pPr>
        <w:tabs>
          <w:tab w:val="num" w:pos="1050"/>
        </w:tabs>
        <w:ind w:left="1050" w:hanging="360"/>
      </w:pPr>
      <w:rPr>
        <w:rFonts w:cs="Times New Roman" w:hint="default"/>
      </w:rPr>
    </w:lvl>
    <w:lvl w:ilvl="1">
      <w:start w:val="1"/>
      <w:numFmt w:val="decimal"/>
      <w:isLgl/>
      <w:lvlText w:val="%1.%2"/>
      <w:lvlJc w:val="left"/>
      <w:pPr>
        <w:tabs>
          <w:tab w:val="num" w:pos="1050"/>
        </w:tabs>
        <w:ind w:left="1050" w:hanging="360"/>
      </w:pPr>
      <w:rPr>
        <w:rFonts w:cs="Times New Roman" w:hint="default"/>
      </w:rPr>
    </w:lvl>
    <w:lvl w:ilvl="2">
      <w:start w:val="1"/>
      <w:numFmt w:val="decimal"/>
      <w:isLgl/>
      <w:lvlText w:val="%1.%2.%3"/>
      <w:lvlJc w:val="left"/>
      <w:pPr>
        <w:tabs>
          <w:tab w:val="num" w:pos="1410"/>
        </w:tabs>
        <w:ind w:left="1410" w:hanging="720"/>
      </w:pPr>
      <w:rPr>
        <w:rFonts w:cs="Times New Roman" w:hint="default"/>
      </w:rPr>
    </w:lvl>
    <w:lvl w:ilvl="3">
      <w:start w:val="1"/>
      <w:numFmt w:val="decimal"/>
      <w:isLgl/>
      <w:lvlText w:val="%1.%2.%3.%4"/>
      <w:lvlJc w:val="left"/>
      <w:pPr>
        <w:tabs>
          <w:tab w:val="num" w:pos="1410"/>
        </w:tabs>
        <w:ind w:left="1410" w:hanging="720"/>
      </w:pPr>
      <w:rPr>
        <w:rFonts w:cs="Times New Roman" w:hint="default"/>
      </w:rPr>
    </w:lvl>
    <w:lvl w:ilvl="4">
      <w:start w:val="1"/>
      <w:numFmt w:val="decimal"/>
      <w:isLgl/>
      <w:lvlText w:val="%1.%2.%3.%4.%5"/>
      <w:lvlJc w:val="left"/>
      <w:pPr>
        <w:tabs>
          <w:tab w:val="num" w:pos="1410"/>
        </w:tabs>
        <w:ind w:left="1410" w:hanging="720"/>
      </w:pPr>
      <w:rPr>
        <w:rFonts w:cs="Times New Roman" w:hint="default"/>
      </w:rPr>
    </w:lvl>
    <w:lvl w:ilvl="5">
      <w:start w:val="1"/>
      <w:numFmt w:val="decimal"/>
      <w:isLgl/>
      <w:lvlText w:val="%1.%2.%3.%4.%5.%6"/>
      <w:lvlJc w:val="left"/>
      <w:pPr>
        <w:tabs>
          <w:tab w:val="num" w:pos="1770"/>
        </w:tabs>
        <w:ind w:left="1770" w:hanging="1080"/>
      </w:pPr>
      <w:rPr>
        <w:rFonts w:cs="Times New Roman" w:hint="default"/>
      </w:rPr>
    </w:lvl>
    <w:lvl w:ilvl="6">
      <w:start w:val="1"/>
      <w:numFmt w:val="decimal"/>
      <w:isLgl/>
      <w:lvlText w:val="%1.%2.%3.%4.%5.%6.%7"/>
      <w:lvlJc w:val="left"/>
      <w:pPr>
        <w:tabs>
          <w:tab w:val="num" w:pos="1770"/>
        </w:tabs>
        <w:ind w:left="1770" w:hanging="1080"/>
      </w:pPr>
      <w:rPr>
        <w:rFonts w:cs="Times New Roman" w:hint="default"/>
      </w:rPr>
    </w:lvl>
    <w:lvl w:ilvl="7">
      <w:start w:val="1"/>
      <w:numFmt w:val="decimal"/>
      <w:isLgl/>
      <w:lvlText w:val="%1.%2.%3.%4.%5.%6.%7.%8"/>
      <w:lvlJc w:val="left"/>
      <w:pPr>
        <w:tabs>
          <w:tab w:val="num" w:pos="2130"/>
        </w:tabs>
        <w:ind w:left="2130" w:hanging="1440"/>
      </w:pPr>
      <w:rPr>
        <w:rFonts w:cs="Times New Roman" w:hint="default"/>
      </w:rPr>
    </w:lvl>
    <w:lvl w:ilvl="8">
      <w:start w:val="1"/>
      <w:numFmt w:val="decimal"/>
      <w:isLgl/>
      <w:lvlText w:val="%1.%2.%3.%4.%5.%6.%7.%8.%9"/>
      <w:lvlJc w:val="left"/>
      <w:pPr>
        <w:tabs>
          <w:tab w:val="num" w:pos="2130"/>
        </w:tabs>
        <w:ind w:left="2130" w:hanging="1440"/>
      </w:pPr>
      <w:rPr>
        <w:rFonts w:cs="Times New Roman" w:hint="default"/>
      </w:rPr>
    </w:lvl>
  </w:abstractNum>
  <w:abstractNum w:abstractNumId="22">
    <w:nsid w:val="72323148"/>
    <w:multiLevelType w:val="multilevel"/>
    <w:tmpl w:val="FE941DEA"/>
    <w:lvl w:ilvl="0">
      <w:start w:val="1"/>
      <w:numFmt w:val="decimal"/>
      <w:lvlText w:val="%1."/>
      <w:lvlJc w:val="left"/>
      <w:pPr>
        <w:ind w:left="1080" w:hanging="360"/>
      </w:pPr>
      <w:rPr>
        <w:rFonts w:cs="Times New Roman" w:hint="default"/>
      </w:rPr>
    </w:lvl>
    <w:lvl w:ilvl="1">
      <w:start w:val="5"/>
      <w:numFmt w:val="decimal"/>
      <w:isLgl/>
      <w:lvlText w:val="%1.%2."/>
      <w:lvlJc w:val="left"/>
      <w:pPr>
        <w:ind w:left="1571" w:hanging="720"/>
      </w:pPr>
      <w:rPr>
        <w:rFonts w:cs="Times New Roman" w:hint="default"/>
      </w:r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193" w:hanging="1080"/>
      </w:pPr>
      <w:rPr>
        <w:rFonts w:cs="Times New Roman" w:hint="default"/>
      </w:rPr>
    </w:lvl>
    <w:lvl w:ilvl="4">
      <w:start w:val="1"/>
      <w:numFmt w:val="decimal"/>
      <w:isLgl/>
      <w:lvlText w:val="%1.%2.%3.%4.%5."/>
      <w:lvlJc w:val="left"/>
      <w:pPr>
        <w:ind w:left="2324" w:hanging="1080"/>
      </w:pPr>
      <w:rPr>
        <w:rFonts w:cs="Times New Roman" w:hint="default"/>
      </w:rPr>
    </w:lvl>
    <w:lvl w:ilvl="5">
      <w:start w:val="1"/>
      <w:numFmt w:val="decimal"/>
      <w:isLgl/>
      <w:lvlText w:val="%1.%2.%3.%4.%5.%6."/>
      <w:lvlJc w:val="left"/>
      <w:pPr>
        <w:ind w:left="2815" w:hanging="1440"/>
      </w:pPr>
      <w:rPr>
        <w:rFonts w:cs="Times New Roman" w:hint="default"/>
      </w:rPr>
    </w:lvl>
    <w:lvl w:ilvl="6">
      <w:start w:val="1"/>
      <w:numFmt w:val="decimal"/>
      <w:isLgl/>
      <w:lvlText w:val="%1.%2.%3.%4.%5.%6.%7."/>
      <w:lvlJc w:val="left"/>
      <w:pPr>
        <w:ind w:left="3306" w:hanging="1800"/>
      </w:pPr>
      <w:rPr>
        <w:rFonts w:cs="Times New Roman" w:hint="default"/>
      </w:rPr>
    </w:lvl>
    <w:lvl w:ilvl="7">
      <w:start w:val="1"/>
      <w:numFmt w:val="decimal"/>
      <w:isLgl/>
      <w:lvlText w:val="%1.%2.%3.%4.%5.%6.%7.%8."/>
      <w:lvlJc w:val="left"/>
      <w:pPr>
        <w:ind w:left="3437" w:hanging="1800"/>
      </w:pPr>
      <w:rPr>
        <w:rFonts w:cs="Times New Roman" w:hint="default"/>
      </w:rPr>
    </w:lvl>
    <w:lvl w:ilvl="8">
      <w:start w:val="1"/>
      <w:numFmt w:val="decimal"/>
      <w:isLgl/>
      <w:lvlText w:val="%1.%2.%3.%4.%5.%6.%7.%8.%9."/>
      <w:lvlJc w:val="left"/>
      <w:pPr>
        <w:ind w:left="3928" w:hanging="2160"/>
      </w:pPr>
      <w:rPr>
        <w:rFonts w:cs="Times New Roman" w:hint="default"/>
      </w:rPr>
    </w:lvl>
  </w:abstractNum>
  <w:abstractNum w:abstractNumId="23">
    <w:nsid w:val="72FB5D13"/>
    <w:multiLevelType w:val="multilevel"/>
    <w:tmpl w:val="FBAED158"/>
    <w:lvl w:ilvl="0">
      <w:start w:val="1"/>
      <w:numFmt w:val="decimal"/>
      <w:lvlText w:val=""/>
      <w:lvlJc w:val="left"/>
      <w:pPr>
        <w:tabs>
          <w:tab w:val="num" w:pos="360"/>
        </w:tabs>
        <w:ind w:left="360" w:hanging="360"/>
      </w:pPr>
      <w:rPr>
        <w:rFonts w:ascii="Times New Roman" w:hAnsi="Times New Roman" w:cs="Times New Roman" w:hint="default"/>
      </w:rPr>
    </w:lvl>
    <w:lvl w:ilvl="1">
      <w:start w:val="2"/>
      <w:numFmt w:val="decimal"/>
      <w:isLgl/>
      <w:lvlText w:val="%1.%2."/>
      <w:lvlJc w:val="left"/>
      <w:pPr>
        <w:tabs>
          <w:tab w:val="num" w:pos="1462"/>
        </w:tabs>
        <w:ind w:left="1462" w:hanging="720"/>
      </w:pPr>
      <w:rPr>
        <w:rFonts w:ascii="Times New Roman" w:eastAsia="Times New Roman" w:hAnsi="Times New Roman" w:cs="Times New Roman"/>
      </w:rPr>
    </w:lvl>
    <w:lvl w:ilvl="2">
      <w:start w:val="1"/>
      <w:numFmt w:val="decimal"/>
      <w:isLgl/>
      <w:lvlText w:val="%1.%2.%3."/>
      <w:lvlJc w:val="left"/>
      <w:pPr>
        <w:tabs>
          <w:tab w:val="num" w:pos="2204"/>
        </w:tabs>
        <w:ind w:left="2204" w:hanging="720"/>
      </w:pPr>
      <w:rPr>
        <w:rFonts w:cs="Times New Roman" w:hint="default"/>
      </w:rPr>
    </w:lvl>
    <w:lvl w:ilvl="3">
      <w:start w:val="1"/>
      <w:numFmt w:val="decimal"/>
      <w:isLgl/>
      <w:lvlText w:val="%1.%2.%3.%4."/>
      <w:lvlJc w:val="left"/>
      <w:pPr>
        <w:tabs>
          <w:tab w:val="num" w:pos="3306"/>
        </w:tabs>
        <w:ind w:left="3306" w:hanging="1080"/>
      </w:pPr>
      <w:rPr>
        <w:rFonts w:cs="Times New Roman" w:hint="default"/>
      </w:rPr>
    </w:lvl>
    <w:lvl w:ilvl="4">
      <w:start w:val="1"/>
      <w:numFmt w:val="decimal"/>
      <w:isLgl/>
      <w:lvlText w:val="%1.%2.%3.%4.%5."/>
      <w:lvlJc w:val="left"/>
      <w:pPr>
        <w:tabs>
          <w:tab w:val="num" w:pos="4048"/>
        </w:tabs>
        <w:ind w:left="4048" w:hanging="1080"/>
      </w:pPr>
      <w:rPr>
        <w:rFonts w:cs="Times New Roman" w:hint="default"/>
      </w:rPr>
    </w:lvl>
    <w:lvl w:ilvl="5">
      <w:start w:val="1"/>
      <w:numFmt w:val="decimal"/>
      <w:isLgl/>
      <w:lvlText w:val="%1.%2.%3.%4.%5.%6."/>
      <w:lvlJc w:val="left"/>
      <w:pPr>
        <w:tabs>
          <w:tab w:val="num" w:pos="5150"/>
        </w:tabs>
        <w:ind w:left="5150" w:hanging="1440"/>
      </w:pPr>
      <w:rPr>
        <w:rFonts w:cs="Times New Roman" w:hint="default"/>
      </w:rPr>
    </w:lvl>
    <w:lvl w:ilvl="6">
      <w:start w:val="1"/>
      <w:numFmt w:val="decimal"/>
      <w:isLgl/>
      <w:lvlText w:val="%1.%2.%3.%4.%5.%6.%7."/>
      <w:lvlJc w:val="left"/>
      <w:pPr>
        <w:tabs>
          <w:tab w:val="num" w:pos="6252"/>
        </w:tabs>
        <w:ind w:left="6252" w:hanging="1800"/>
      </w:pPr>
      <w:rPr>
        <w:rFonts w:cs="Times New Roman" w:hint="default"/>
      </w:rPr>
    </w:lvl>
    <w:lvl w:ilvl="7">
      <w:start w:val="1"/>
      <w:numFmt w:val="decimal"/>
      <w:isLgl/>
      <w:lvlText w:val="%1.%2.%3.%4.%5.%6.%7.%8."/>
      <w:lvlJc w:val="left"/>
      <w:pPr>
        <w:tabs>
          <w:tab w:val="num" w:pos="6994"/>
        </w:tabs>
        <w:ind w:left="6994" w:hanging="1800"/>
      </w:pPr>
      <w:rPr>
        <w:rFonts w:cs="Times New Roman" w:hint="default"/>
      </w:rPr>
    </w:lvl>
    <w:lvl w:ilvl="8">
      <w:start w:val="1"/>
      <w:numFmt w:val="decimal"/>
      <w:isLgl/>
      <w:lvlText w:val="%1.%2.%3.%4.%5.%6.%7.%8.%9."/>
      <w:lvlJc w:val="left"/>
      <w:pPr>
        <w:tabs>
          <w:tab w:val="num" w:pos="8096"/>
        </w:tabs>
        <w:ind w:left="8096" w:hanging="2160"/>
      </w:pPr>
      <w:rPr>
        <w:rFonts w:cs="Times New Roman" w:hint="default"/>
      </w:rPr>
    </w:lvl>
  </w:abstractNum>
  <w:abstractNum w:abstractNumId="24">
    <w:nsid w:val="75AE6C70"/>
    <w:multiLevelType w:val="hybridMultilevel"/>
    <w:tmpl w:val="83B2D9CC"/>
    <w:lvl w:ilvl="0" w:tplc="6C706DFA">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1"/>
  </w:num>
  <w:num w:numId="2">
    <w:abstractNumId w:val="8"/>
  </w:num>
  <w:num w:numId="3">
    <w:abstractNumId w:val="23"/>
  </w:num>
  <w:num w:numId="4">
    <w:abstractNumId w:val="18"/>
  </w:num>
  <w:num w:numId="5">
    <w:abstractNumId w:val="12"/>
  </w:num>
  <w:num w:numId="6">
    <w:abstractNumId w:val="3"/>
  </w:num>
  <w:num w:numId="7">
    <w:abstractNumId w:val="22"/>
  </w:num>
  <w:num w:numId="8">
    <w:abstractNumId w:val="15"/>
  </w:num>
  <w:num w:numId="9">
    <w:abstractNumId w:val="24"/>
  </w:num>
  <w:num w:numId="10">
    <w:abstractNumId w:val="6"/>
  </w:num>
  <w:num w:numId="11">
    <w:abstractNumId w:val="14"/>
  </w:num>
  <w:num w:numId="12">
    <w:abstractNumId w:val="16"/>
  </w:num>
  <w:num w:numId="13">
    <w:abstractNumId w:val="10"/>
  </w:num>
  <w:num w:numId="14">
    <w:abstractNumId w:val="0"/>
  </w:num>
  <w:num w:numId="15">
    <w:abstractNumId w:val="11"/>
  </w:num>
  <w:num w:numId="16">
    <w:abstractNumId w:val="2"/>
  </w:num>
  <w:num w:numId="17">
    <w:abstractNumId w:val="1"/>
  </w:num>
  <w:num w:numId="18">
    <w:abstractNumId w:val="13"/>
  </w:num>
  <w:num w:numId="19">
    <w:abstractNumId w:val="5"/>
  </w:num>
  <w:num w:numId="20">
    <w:abstractNumId w:val="20"/>
  </w:num>
  <w:num w:numId="21">
    <w:abstractNumId w:val="19"/>
  </w:num>
  <w:num w:numId="22">
    <w:abstractNumId w:val="9"/>
  </w:num>
  <w:num w:numId="23">
    <w:abstractNumId w:val="4"/>
  </w:num>
  <w:num w:numId="24">
    <w:abstractNumId w:val="17"/>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doNotHyphenateCaps/>
  <w:drawingGridHorizontalSpacing w:val="90"/>
  <w:drawingGridVerticalSpacing w:val="120"/>
  <w:displayHorizontalDrawingGridEvery w:val="0"/>
  <w:displayVerticalDrawingGridEvery w:val="3"/>
  <w:characterSpacingControl w:val="compressPunctuation"/>
  <w:doNotValidateAgainstSchema/>
  <w:doNotDemarcateInvalidXml/>
  <w:footnotePr>
    <w:footnote w:id="0"/>
    <w:footnote w:id="1"/>
  </w:footnotePr>
  <w:endnotePr>
    <w:endnote w:id="0"/>
    <w:endnote w:id="1"/>
  </w:endnotePr>
  <w:compat/>
  <w:rsids>
    <w:rsidRoot w:val="00C65263"/>
    <w:rsid w:val="000108D0"/>
    <w:rsid w:val="00020A09"/>
    <w:rsid w:val="00021753"/>
    <w:rsid w:val="00036CB6"/>
    <w:rsid w:val="0004606D"/>
    <w:rsid w:val="00051F41"/>
    <w:rsid w:val="0006410A"/>
    <w:rsid w:val="00065C20"/>
    <w:rsid w:val="000660E0"/>
    <w:rsid w:val="0006781F"/>
    <w:rsid w:val="00070A55"/>
    <w:rsid w:val="000716FC"/>
    <w:rsid w:val="00076A98"/>
    <w:rsid w:val="00080E62"/>
    <w:rsid w:val="000822AE"/>
    <w:rsid w:val="00082886"/>
    <w:rsid w:val="000873A1"/>
    <w:rsid w:val="00091E4F"/>
    <w:rsid w:val="00092C3E"/>
    <w:rsid w:val="000A093D"/>
    <w:rsid w:val="000B1477"/>
    <w:rsid w:val="000B3DDC"/>
    <w:rsid w:val="000B4220"/>
    <w:rsid w:val="000B4CCC"/>
    <w:rsid w:val="000B5D4C"/>
    <w:rsid w:val="000B64A2"/>
    <w:rsid w:val="000B6676"/>
    <w:rsid w:val="000C646C"/>
    <w:rsid w:val="000C7585"/>
    <w:rsid w:val="000D081E"/>
    <w:rsid w:val="000D2361"/>
    <w:rsid w:val="000D4013"/>
    <w:rsid w:val="000D567F"/>
    <w:rsid w:val="000E0D8F"/>
    <w:rsid w:val="000F0A0A"/>
    <w:rsid w:val="000F3EF9"/>
    <w:rsid w:val="000F7F39"/>
    <w:rsid w:val="00107118"/>
    <w:rsid w:val="00115B86"/>
    <w:rsid w:val="001169C1"/>
    <w:rsid w:val="0012156D"/>
    <w:rsid w:val="00124F87"/>
    <w:rsid w:val="001257FC"/>
    <w:rsid w:val="001309AF"/>
    <w:rsid w:val="00131978"/>
    <w:rsid w:val="001347C5"/>
    <w:rsid w:val="00135BB2"/>
    <w:rsid w:val="00144DB6"/>
    <w:rsid w:val="001517F0"/>
    <w:rsid w:val="00165242"/>
    <w:rsid w:val="0017092D"/>
    <w:rsid w:val="0017290F"/>
    <w:rsid w:val="0017525C"/>
    <w:rsid w:val="00175D66"/>
    <w:rsid w:val="001860EC"/>
    <w:rsid w:val="001920FB"/>
    <w:rsid w:val="00192943"/>
    <w:rsid w:val="00193D7B"/>
    <w:rsid w:val="001A19A2"/>
    <w:rsid w:val="001B22A0"/>
    <w:rsid w:val="001B385F"/>
    <w:rsid w:val="001B7E3B"/>
    <w:rsid w:val="001C14FE"/>
    <w:rsid w:val="001C4667"/>
    <w:rsid w:val="001C68C3"/>
    <w:rsid w:val="001D094C"/>
    <w:rsid w:val="001D2A22"/>
    <w:rsid w:val="001E0878"/>
    <w:rsid w:val="001E1013"/>
    <w:rsid w:val="001E1C69"/>
    <w:rsid w:val="001E2F91"/>
    <w:rsid w:val="001E399D"/>
    <w:rsid w:val="001E46A9"/>
    <w:rsid w:val="001E689C"/>
    <w:rsid w:val="001E7C87"/>
    <w:rsid w:val="001F3593"/>
    <w:rsid w:val="001F3E6C"/>
    <w:rsid w:val="001F61B1"/>
    <w:rsid w:val="00207F10"/>
    <w:rsid w:val="00221442"/>
    <w:rsid w:val="00222DA4"/>
    <w:rsid w:val="002303EA"/>
    <w:rsid w:val="0024157A"/>
    <w:rsid w:val="002418A4"/>
    <w:rsid w:val="00250E38"/>
    <w:rsid w:val="0025104B"/>
    <w:rsid w:val="002540D4"/>
    <w:rsid w:val="00263532"/>
    <w:rsid w:val="00273EB1"/>
    <w:rsid w:val="002746D7"/>
    <w:rsid w:val="00275464"/>
    <w:rsid w:val="00282AC0"/>
    <w:rsid w:val="0029540C"/>
    <w:rsid w:val="002A359D"/>
    <w:rsid w:val="002A5C83"/>
    <w:rsid w:val="002A6083"/>
    <w:rsid w:val="002A6223"/>
    <w:rsid w:val="002A6970"/>
    <w:rsid w:val="002A7957"/>
    <w:rsid w:val="002B52AA"/>
    <w:rsid w:val="002B7454"/>
    <w:rsid w:val="002C03CB"/>
    <w:rsid w:val="002C0D5C"/>
    <w:rsid w:val="002C41EA"/>
    <w:rsid w:val="002C6302"/>
    <w:rsid w:val="002C6735"/>
    <w:rsid w:val="002D5072"/>
    <w:rsid w:val="002F41B1"/>
    <w:rsid w:val="002F71CA"/>
    <w:rsid w:val="00300384"/>
    <w:rsid w:val="003015E6"/>
    <w:rsid w:val="00302D2D"/>
    <w:rsid w:val="00303F45"/>
    <w:rsid w:val="00304CA1"/>
    <w:rsid w:val="00311F83"/>
    <w:rsid w:val="00314D25"/>
    <w:rsid w:val="0032377D"/>
    <w:rsid w:val="0032413E"/>
    <w:rsid w:val="003469E5"/>
    <w:rsid w:val="00351B37"/>
    <w:rsid w:val="00354AD1"/>
    <w:rsid w:val="00357C15"/>
    <w:rsid w:val="0036051C"/>
    <w:rsid w:val="00361187"/>
    <w:rsid w:val="003618D4"/>
    <w:rsid w:val="00362BEE"/>
    <w:rsid w:val="00366439"/>
    <w:rsid w:val="003669A9"/>
    <w:rsid w:val="0037393B"/>
    <w:rsid w:val="003763D9"/>
    <w:rsid w:val="0038033D"/>
    <w:rsid w:val="003831E3"/>
    <w:rsid w:val="0038562D"/>
    <w:rsid w:val="00386BF8"/>
    <w:rsid w:val="003A2AD5"/>
    <w:rsid w:val="003A4EE3"/>
    <w:rsid w:val="003A5AF2"/>
    <w:rsid w:val="003A7D0F"/>
    <w:rsid w:val="003C045D"/>
    <w:rsid w:val="003C36B7"/>
    <w:rsid w:val="003C4292"/>
    <w:rsid w:val="003D5ECC"/>
    <w:rsid w:val="003D6506"/>
    <w:rsid w:val="003D711F"/>
    <w:rsid w:val="003E1396"/>
    <w:rsid w:val="003F100C"/>
    <w:rsid w:val="00401550"/>
    <w:rsid w:val="004043AA"/>
    <w:rsid w:val="00407414"/>
    <w:rsid w:val="0041113B"/>
    <w:rsid w:val="00412244"/>
    <w:rsid w:val="00417A35"/>
    <w:rsid w:val="00426021"/>
    <w:rsid w:val="0042643A"/>
    <w:rsid w:val="0042665F"/>
    <w:rsid w:val="00430444"/>
    <w:rsid w:val="0043339C"/>
    <w:rsid w:val="0044087A"/>
    <w:rsid w:val="0044201F"/>
    <w:rsid w:val="004515F7"/>
    <w:rsid w:val="00453E58"/>
    <w:rsid w:val="0046014F"/>
    <w:rsid w:val="00466C0B"/>
    <w:rsid w:val="00474689"/>
    <w:rsid w:val="00477116"/>
    <w:rsid w:val="0048045E"/>
    <w:rsid w:val="004819FC"/>
    <w:rsid w:val="004852D5"/>
    <w:rsid w:val="00490728"/>
    <w:rsid w:val="004916A6"/>
    <w:rsid w:val="00492570"/>
    <w:rsid w:val="00493D01"/>
    <w:rsid w:val="004960B4"/>
    <w:rsid w:val="00497458"/>
    <w:rsid w:val="004A1706"/>
    <w:rsid w:val="004A193C"/>
    <w:rsid w:val="004A2485"/>
    <w:rsid w:val="004A4C3A"/>
    <w:rsid w:val="004A759C"/>
    <w:rsid w:val="004B2EC6"/>
    <w:rsid w:val="004C15C1"/>
    <w:rsid w:val="004C67D9"/>
    <w:rsid w:val="004D126B"/>
    <w:rsid w:val="004D3943"/>
    <w:rsid w:val="004E62F8"/>
    <w:rsid w:val="004E732D"/>
    <w:rsid w:val="004F40D2"/>
    <w:rsid w:val="00506E68"/>
    <w:rsid w:val="005079CA"/>
    <w:rsid w:val="00510FE4"/>
    <w:rsid w:val="005141CE"/>
    <w:rsid w:val="00515E43"/>
    <w:rsid w:val="00515EAE"/>
    <w:rsid w:val="00517521"/>
    <w:rsid w:val="00526401"/>
    <w:rsid w:val="00531D5F"/>
    <w:rsid w:val="0053226C"/>
    <w:rsid w:val="00533841"/>
    <w:rsid w:val="00534AAD"/>
    <w:rsid w:val="005356D5"/>
    <w:rsid w:val="00535990"/>
    <w:rsid w:val="00544974"/>
    <w:rsid w:val="00547334"/>
    <w:rsid w:val="00553C57"/>
    <w:rsid w:val="00560DC9"/>
    <w:rsid w:val="00561A92"/>
    <w:rsid w:val="00562F00"/>
    <w:rsid w:val="005659BB"/>
    <w:rsid w:val="00571B3C"/>
    <w:rsid w:val="00574D95"/>
    <w:rsid w:val="00577586"/>
    <w:rsid w:val="00583CEC"/>
    <w:rsid w:val="00591AA0"/>
    <w:rsid w:val="005926B0"/>
    <w:rsid w:val="005931DD"/>
    <w:rsid w:val="00594C23"/>
    <w:rsid w:val="005952E5"/>
    <w:rsid w:val="005A0F9E"/>
    <w:rsid w:val="005A44B7"/>
    <w:rsid w:val="005A5387"/>
    <w:rsid w:val="005A586A"/>
    <w:rsid w:val="005B3DC1"/>
    <w:rsid w:val="005B465C"/>
    <w:rsid w:val="005B779E"/>
    <w:rsid w:val="005B78F6"/>
    <w:rsid w:val="005C2FAE"/>
    <w:rsid w:val="005C5E24"/>
    <w:rsid w:val="005C6F39"/>
    <w:rsid w:val="005D22C6"/>
    <w:rsid w:val="005D4219"/>
    <w:rsid w:val="005D5733"/>
    <w:rsid w:val="005D64EC"/>
    <w:rsid w:val="005D6588"/>
    <w:rsid w:val="005E014B"/>
    <w:rsid w:val="005E0684"/>
    <w:rsid w:val="005E457B"/>
    <w:rsid w:val="005F5388"/>
    <w:rsid w:val="005F53F0"/>
    <w:rsid w:val="005F6801"/>
    <w:rsid w:val="006075D9"/>
    <w:rsid w:val="00613EDC"/>
    <w:rsid w:val="006141F1"/>
    <w:rsid w:val="00623E88"/>
    <w:rsid w:val="00630088"/>
    <w:rsid w:val="00631ECB"/>
    <w:rsid w:val="00632C71"/>
    <w:rsid w:val="00643A82"/>
    <w:rsid w:val="0065205B"/>
    <w:rsid w:val="006551FD"/>
    <w:rsid w:val="00657599"/>
    <w:rsid w:val="00676A07"/>
    <w:rsid w:val="00677850"/>
    <w:rsid w:val="0068337D"/>
    <w:rsid w:val="0068389D"/>
    <w:rsid w:val="00686EDF"/>
    <w:rsid w:val="006A4194"/>
    <w:rsid w:val="006A592B"/>
    <w:rsid w:val="006B3981"/>
    <w:rsid w:val="006B5A9F"/>
    <w:rsid w:val="006D02A7"/>
    <w:rsid w:val="006E5DE0"/>
    <w:rsid w:val="006E6361"/>
    <w:rsid w:val="006F7F28"/>
    <w:rsid w:val="0070319A"/>
    <w:rsid w:val="00711AB4"/>
    <w:rsid w:val="007155F6"/>
    <w:rsid w:val="00715EC3"/>
    <w:rsid w:val="007210F1"/>
    <w:rsid w:val="00722026"/>
    <w:rsid w:val="0072761E"/>
    <w:rsid w:val="00733508"/>
    <w:rsid w:val="007402A4"/>
    <w:rsid w:val="00740C2E"/>
    <w:rsid w:val="00740DFC"/>
    <w:rsid w:val="00743E8F"/>
    <w:rsid w:val="00752824"/>
    <w:rsid w:val="007639BF"/>
    <w:rsid w:val="007728A4"/>
    <w:rsid w:val="00773D9C"/>
    <w:rsid w:val="007746BC"/>
    <w:rsid w:val="007818C3"/>
    <w:rsid w:val="007843B5"/>
    <w:rsid w:val="00786060"/>
    <w:rsid w:val="00794134"/>
    <w:rsid w:val="00794640"/>
    <w:rsid w:val="007949F7"/>
    <w:rsid w:val="00796787"/>
    <w:rsid w:val="007A0EE1"/>
    <w:rsid w:val="007A229C"/>
    <w:rsid w:val="007A2C3A"/>
    <w:rsid w:val="007B4A42"/>
    <w:rsid w:val="007B4C33"/>
    <w:rsid w:val="007B726E"/>
    <w:rsid w:val="007B7467"/>
    <w:rsid w:val="007C6C29"/>
    <w:rsid w:val="007D53B5"/>
    <w:rsid w:val="007D6A5E"/>
    <w:rsid w:val="007D77FE"/>
    <w:rsid w:val="007E321E"/>
    <w:rsid w:val="007E6695"/>
    <w:rsid w:val="007F0A79"/>
    <w:rsid w:val="007F11BD"/>
    <w:rsid w:val="007F15FF"/>
    <w:rsid w:val="00802ADA"/>
    <w:rsid w:val="0080468A"/>
    <w:rsid w:val="00805723"/>
    <w:rsid w:val="008105BD"/>
    <w:rsid w:val="00811876"/>
    <w:rsid w:val="00821C58"/>
    <w:rsid w:val="00824DCE"/>
    <w:rsid w:val="00827477"/>
    <w:rsid w:val="0082775B"/>
    <w:rsid w:val="00827C10"/>
    <w:rsid w:val="00833227"/>
    <w:rsid w:val="00835507"/>
    <w:rsid w:val="0083603D"/>
    <w:rsid w:val="00845171"/>
    <w:rsid w:val="008514F3"/>
    <w:rsid w:val="00853CE7"/>
    <w:rsid w:val="008554BE"/>
    <w:rsid w:val="00867413"/>
    <w:rsid w:val="00870341"/>
    <w:rsid w:val="00870E8D"/>
    <w:rsid w:val="00872A70"/>
    <w:rsid w:val="00881B1C"/>
    <w:rsid w:val="00883BE5"/>
    <w:rsid w:val="008905B2"/>
    <w:rsid w:val="008A1DDD"/>
    <w:rsid w:val="008A5492"/>
    <w:rsid w:val="008A6245"/>
    <w:rsid w:val="008A69C6"/>
    <w:rsid w:val="008B0C23"/>
    <w:rsid w:val="008B14BF"/>
    <w:rsid w:val="008B498A"/>
    <w:rsid w:val="008B6190"/>
    <w:rsid w:val="008B638F"/>
    <w:rsid w:val="008C0EFB"/>
    <w:rsid w:val="008C53F2"/>
    <w:rsid w:val="008D5880"/>
    <w:rsid w:val="008D6373"/>
    <w:rsid w:val="009064A2"/>
    <w:rsid w:val="00906B08"/>
    <w:rsid w:val="0091000F"/>
    <w:rsid w:val="009102E0"/>
    <w:rsid w:val="00911A39"/>
    <w:rsid w:val="00913FC2"/>
    <w:rsid w:val="00923B51"/>
    <w:rsid w:val="00930808"/>
    <w:rsid w:val="009317E8"/>
    <w:rsid w:val="0093390B"/>
    <w:rsid w:val="00935996"/>
    <w:rsid w:val="00944CF4"/>
    <w:rsid w:val="009530D8"/>
    <w:rsid w:val="00953FA3"/>
    <w:rsid w:val="009557EA"/>
    <w:rsid w:val="009567C2"/>
    <w:rsid w:val="00961EC9"/>
    <w:rsid w:val="00964414"/>
    <w:rsid w:val="00965D66"/>
    <w:rsid w:val="00970A8E"/>
    <w:rsid w:val="0097193E"/>
    <w:rsid w:val="009723EE"/>
    <w:rsid w:val="00972CED"/>
    <w:rsid w:val="00975C17"/>
    <w:rsid w:val="00976E11"/>
    <w:rsid w:val="0097731C"/>
    <w:rsid w:val="00980BE8"/>
    <w:rsid w:val="0098208F"/>
    <w:rsid w:val="00982E97"/>
    <w:rsid w:val="00983441"/>
    <w:rsid w:val="0098382D"/>
    <w:rsid w:val="0098584A"/>
    <w:rsid w:val="00990A06"/>
    <w:rsid w:val="0099223F"/>
    <w:rsid w:val="00994D6F"/>
    <w:rsid w:val="00994F15"/>
    <w:rsid w:val="009A2335"/>
    <w:rsid w:val="009A472A"/>
    <w:rsid w:val="009B0057"/>
    <w:rsid w:val="009B4932"/>
    <w:rsid w:val="009B6025"/>
    <w:rsid w:val="009C0D22"/>
    <w:rsid w:val="009C0F70"/>
    <w:rsid w:val="009C4F72"/>
    <w:rsid w:val="009D0F54"/>
    <w:rsid w:val="009D32EB"/>
    <w:rsid w:val="009E7A1A"/>
    <w:rsid w:val="009F1892"/>
    <w:rsid w:val="009F585B"/>
    <w:rsid w:val="009F5EDD"/>
    <w:rsid w:val="00A06D19"/>
    <w:rsid w:val="00A1084E"/>
    <w:rsid w:val="00A13529"/>
    <w:rsid w:val="00A209C2"/>
    <w:rsid w:val="00A35F42"/>
    <w:rsid w:val="00A36621"/>
    <w:rsid w:val="00A376F1"/>
    <w:rsid w:val="00A40140"/>
    <w:rsid w:val="00A446D6"/>
    <w:rsid w:val="00A5194C"/>
    <w:rsid w:val="00A51BAB"/>
    <w:rsid w:val="00A55440"/>
    <w:rsid w:val="00A56C58"/>
    <w:rsid w:val="00A63161"/>
    <w:rsid w:val="00A63658"/>
    <w:rsid w:val="00A64812"/>
    <w:rsid w:val="00A650C0"/>
    <w:rsid w:val="00A72977"/>
    <w:rsid w:val="00A82A9B"/>
    <w:rsid w:val="00A83891"/>
    <w:rsid w:val="00A85AA2"/>
    <w:rsid w:val="00A92D0A"/>
    <w:rsid w:val="00AA09BA"/>
    <w:rsid w:val="00AA0FC6"/>
    <w:rsid w:val="00AA4F88"/>
    <w:rsid w:val="00AB1010"/>
    <w:rsid w:val="00AB66DA"/>
    <w:rsid w:val="00AC15F1"/>
    <w:rsid w:val="00AC2D32"/>
    <w:rsid w:val="00AD3014"/>
    <w:rsid w:val="00AD6EEB"/>
    <w:rsid w:val="00AE00D1"/>
    <w:rsid w:val="00AE1BD8"/>
    <w:rsid w:val="00AE22CC"/>
    <w:rsid w:val="00AE735C"/>
    <w:rsid w:val="00AE77C4"/>
    <w:rsid w:val="00AF04AA"/>
    <w:rsid w:val="00AF1E8C"/>
    <w:rsid w:val="00AF4B15"/>
    <w:rsid w:val="00AF5702"/>
    <w:rsid w:val="00AF63F1"/>
    <w:rsid w:val="00B04C2C"/>
    <w:rsid w:val="00B101AB"/>
    <w:rsid w:val="00B103E3"/>
    <w:rsid w:val="00B14F74"/>
    <w:rsid w:val="00B168BC"/>
    <w:rsid w:val="00B20324"/>
    <w:rsid w:val="00B210F6"/>
    <w:rsid w:val="00B21599"/>
    <w:rsid w:val="00B271D8"/>
    <w:rsid w:val="00B272CC"/>
    <w:rsid w:val="00B273C8"/>
    <w:rsid w:val="00B3601E"/>
    <w:rsid w:val="00B4754F"/>
    <w:rsid w:val="00B47928"/>
    <w:rsid w:val="00B47B7D"/>
    <w:rsid w:val="00B6114C"/>
    <w:rsid w:val="00B63443"/>
    <w:rsid w:val="00B63508"/>
    <w:rsid w:val="00B675C5"/>
    <w:rsid w:val="00B72CA3"/>
    <w:rsid w:val="00B76478"/>
    <w:rsid w:val="00B82267"/>
    <w:rsid w:val="00B855B6"/>
    <w:rsid w:val="00B86988"/>
    <w:rsid w:val="00B9031C"/>
    <w:rsid w:val="00B9292D"/>
    <w:rsid w:val="00B97A95"/>
    <w:rsid w:val="00BA3472"/>
    <w:rsid w:val="00BA77C6"/>
    <w:rsid w:val="00BB01C1"/>
    <w:rsid w:val="00BB65DC"/>
    <w:rsid w:val="00BB67F4"/>
    <w:rsid w:val="00BC696D"/>
    <w:rsid w:val="00BD02A7"/>
    <w:rsid w:val="00BD41D7"/>
    <w:rsid w:val="00BD44DC"/>
    <w:rsid w:val="00BE17E0"/>
    <w:rsid w:val="00BE3731"/>
    <w:rsid w:val="00BE5D13"/>
    <w:rsid w:val="00BE713C"/>
    <w:rsid w:val="00BE7549"/>
    <w:rsid w:val="00BF104D"/>
    <w:rsid w:val="00C13DE4"/>
    <w:rsid w:val="00C22871"/>
    <w:rsid w:val="00C37E6A"/>
    <w:rsid w:val="00C402F4"/>
    <w:rsid w:val="00C427C8"/>
    <w:rsid w:val="00C46FF5"/>
    <w:rsid w:val="00C50CA6"/>
    <w:rsid w:val="00C60050"/>
    <w:rsid w:val="00C65263"/>
    <w:rsid w:val="00C66397"/>
    <w:rsid w:val="00C72169"/>
    <w:rsid w:val="00C73110"/>
    <w:rsid w:val="00C768E7"/>
    <w:rsid w:val="00C85D8D"/>
    <w:rsid w:val="00C87C34"/>
    <w:rsid w:val="00C96AD6"/>
    <w:rsid w:val="00CA2F4F"/>
    <w:rsid w:val="00CA4F42"/>
    <w:rsid w:val="00CB0312"/>
    <w:rsid w:val="00CB07EF"/>
    <w:rsid w:val="00CB223E"/>
    <w:rsid w:val="00CB571A"/>
    <w:rsid w:val="00CC495F"/>
    <w:rsid w:val="00CC5077"/>
    <w:rsid w:val="00CC6252"/>
    <w:rsid w:val="00CD2C80"/>
    <w:rsid w:val="00CD4581"/>
    <w:rsid w:val="00CD7DAE"/>
    <w:rsid w:val="00CE547E"/>
    <w:rsid w:val="00D039D1"/>
    <w:rsid w:val="00D03FC8"/>
    <w:rsid w:val="00D05105"/>
    <w:rsid w:val="00D0727F"/>
    <w:rsid w:val="00D07850"/>
    <w:rsid w:val="00D07905"/>
    <w:rsid w:val="00D10916"/>
    <w:rsid w:val="00D115C8"/>
    <w:rsid w:val="00D11D6F"/>
    <w:rsid w:val="00D12B5B"/>
    <w:rsid w:val="00D13AD1"/>
    <w:rsid w:val="00D144BF"/>
    <w:rsid w:val="00D21A13"/>
    <w:rsid w:val="00D22F44"/>
    <w:rsid w:val="00D22F94"/>
    <w:rsid w:val="00D25E65"/>
    <w:rsid w:val="00D27B32"/>
    <w:rsid w:val="00D309B0"/>
    <w:rsid w:val="00D3406F"/>
    <w:rsid w:val="00D36DEF"/>
    <w:rsid w:val="00D379E6"/>
    <w:rsid w:val="00D430E0"/>
    <w:rsid w:val="00D46EE2"/>
    <w:rsid w:val="00D50542"/>
    <w:rsid w:val="00D53A99"/>
    <w:rsid w:val="00D553A0"/>
    <w:rsid w:val="00D74F39"/>
    <w:rsid w:val="00D763A4"/>
    <w:rsid w:val="00D841A8"/>
    <w:rsid w:val="00D87336"/>
    <w:rsid w:val="00D905E0"/>
    <w:rsid w:val="00D92268"/>
    <w:rsid w:val="00DA21AD"/>
    <w:rsid w:val="00DB2233"/>
    <w:rsid w:val="00DB5957"/>
    <w:rsid w:val="00DB6CFC"/>
    <w:rsid w:val="00DC3A5F"/>
    <w:rsid w:val="00DC739E"/>
    <w:rsid w:val="00DD1FBA"/>
    <w:rsid w:val="00DE1C5B"/>
    <w:rsid w:val="00DE29B5"/>
    <w:rsid w:val="00DE3CB2"/>
    <w:rsid w:val="00DE464D"/>
    <w:rsid w:val="00DE4800"/>
    <w:rsid w:val="00E01691"/>
    <w:rsid w:val="00E02130"/>
    <w:rsid w:val="00E024D4"/>
    <w:rsid w:val="00E055F8"/>
    <w:rsid w:val="00E0661E"/>
    <w:rsid w:val="00E1235F"/>
    <w:rsid w:val="00E133D0"/>
    <w:rsid w:val="00E213BA"/>
    <w:rsid w:val="00E2177D"/>
    <w:rsid w:val="00E31F60"/>
    <w:rsid w:val="00E3232D"/>
    <w:rsid w:val="00E329D7"/>
    <w:rsid w:val="00E32AA5"/>
    <w:rsid w:val="00E343EB"/>
    <w:rsid w:val="00E36194"/>
    <w:rsid w:val="00E40545"/>
    <w:rsid w:val="00E41D10"/>
    <w:rsid w:val="00E43ED4"/>
    <w:rsid w:val="00E5267F"/>
    <w:rsid w:val="00E633E2"/>
    <w:rsid w:val="00E67240"/>
    <w:rsid w:val="00E71C58"/>
    <w:rsid w:val="00E73E7B"/>
    <w:rsid w:val="00E75F46"/>
    <w:rsid w:val="00E765CC"/>
    <w:rsid w:val="00E84766"/>
    <w:rsid w:val="00E870BE"/>
    <w:rsid w:val="00E966EB"/>
    <w:rsid w:val="00EA407F"/>
    <w:rsid w:val="00EA7705"/>
    <w:rsid w:val="00EB0102"/>
    <w:rsid w:val="00EB282E"/>
    <w:rsid w:val="00EB3026"/>
    <w:rsid w:val="00EB3CDC"/>
    <w:rsid w:val="00EB6142"/>
    <w:rsid w:val="00EC3D3F"/>
    <w:rsid w:val="00EC56FB"/>
    <w:rsid w:val="00EC57EC"/>
    <w:rsid w:val="00ED2032"/>
    <w:rsid w:val="00EE3AC2"/>
    <w:rsid w:val="00EE3E62"/>
    <w:rsid w:val="00EE4AA2"/>
    <w:rsid w:val="00EE51B0"/>
    <w:rsid w:val="00EF4518"/>
    <w:rsid w:val="00EF5C9B"/>
    <w:rsid w:val="00EF6856"/>
    <w:rsid w:val="00F05A5E"/>
    <w:rsid w:val="00F22759"/>
    <w:rsid w:val="00F24DA7"/>
    <w:rsid w:val="00F26E7C"/>
    <w:rsid w:val="00F274F9"/>
    <w:rsid w:val="00F34A0F"/>
    <w:rsid w:val="00F53632"/>
    <w:rsid w:val="00F55594"/>
    <w:rsid w:val="00F55CC6"/>
    <w:rsid w:val="00F67B66"/>
    <w:rsid w:val="00F7243A"/>
    <w:rsid w:val="00F730BB"/>
    <w:rsid w:val="00F74117"/>
    <w:rsid w:val="00F7558B"/>
    <w:rsid w:val="00F809AB"/>
    <w:rsid w:val="00F8327B"/>
    <w:rsid w:val="00F91ABB"/>
    <w:rsid w:val="00FA1D08"/>
    <w:rsid w:val="00FA3CF2"/>
    <w:rsid w:val="00FB1F13"/>
    <w:rsid w:val="00FB2EC2"/>
    <w:rsid w:val="00FC002F"/>
    <w:rsid w:val="00FC34A8"/>
    <w:rsid w:val="00FC5295"/>
    <w:rsid w:val="00FC788B"/>
    <w:rsid w:val="00FD61C4"/>
    <w:rsid w:val="00FF1196"/>
    <w:rsid w:val="00FF19E5"/>
    <w:rsid w:val="00FF463E"/>
    <w:rsid w:val="00FF6D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A35"/>
    <w:pPr>
      <w:snapToGrid w:val="0"/>
    </w:pPr>
    <w:rPr>
      <w:rFonts w:ascii="Arial" w:hAnsi="Arial" w:cs="Arial"/>
      <w:sz w:val="18"/>
      <w:szCs w:val="18"/>
    </w:rPr>
  </w:style>
  <w:style w:type="paragraph" w:styleId="1">
    <w:name w:val="heading 1"/>
    <w:basedOn w:val="a"/>
    <w:next w:val="a"/>
    <w:link w:val="10"/>
    <w:uiPriority w:val="9"/>
    <w:qFormat/>
    <w:rsid w:val="00B20324"/>
    <w:pPr>
      <w:keepNext/>
      <w:autoSpaceDE w:val="0"/>
      <w:autoSpaceDN w:val="0"/>
      <w:snapToGrid/>
      <w:jc w:val="center"/>
      <w:outlineLvl w:val="0"/>
    </w:pPr>
    <w:rPr>
      <w:rFonts w:ascii="Cambria" w:hAnsi="Cambria" w:cs="Times New Roman"/>
      <w:b/>
      <w:kern w:val="32"/>
      <w:sz w:val="32"/>
      <w:szCs w:val="20"/>
    </w:rPr>
  </w:style>
  <w:style w:type="paragraph" w:styleId="2">
    <w:name w:val="heading 2"/>
    <w:basedOn w:val="a"/>
    <w:next w:val="a"/>
    <w:link w:val="20"/>
    <w:uiPriority w:val="9"/>
    <w:qFormat/>
    <w:rsid w:val="00B20324"/>
    <w:pPr>
      <w:keepNext/>
      <w:tabs>
        <w:tab w:val="left" w:pos="9071"/>
      </w:tabs>
      <w:autoSpaceDE w:val="0"/>
      <w:autoSpaceDN w:val="0"/>
      <w:snapToGrid/>
      <w:ind w:right="-1"/>
      <w:outlineLvl w:val="1"/>
    </w:pPr>
    <w:rPr>
      <w:rFonts w:ascii="Cambria" w:hAnsi="Cambria" w:cs="Times New Roman"/>
      <w:b/>
      <w:i/>
      <w:sz w:val="28"/>
      <w:szCs w:val="20"/>
    </w:rPr>
  </w:style>
  <w:style w:type="paragraph" w:styleId="3">
    <w:name w:val="heading 3"/>
    <w:basedOn w:val="a"/>
    <w:next w:val="a"/>
    <w:link w:val="30"/>
    <w:uiPriority w:val="9"/>
    <w:qFormat/>
    <w:rsid w:val="00B20324"/>
    <w:pPr>
      <w:keepNext/>
      <w:snapToGrid/>
      <w:outlineLvl w:val="2"/>
    </w:pPr>
    <w:rPr>
      <w:rFonts w:ascii="Cambria"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20324"/>
    <w:rPr>
      <w:rFonts w:ascii="Cambria" w:hAnsi="Cambria" w:cs="Times New Roman"/>
      <w:b/>
      <w:kern w:val="32"/>
      <w:sz w:val="32"/>
    </w:rPr>
  </w:style>
  <w:style w:type="character" w:customStyle="1" w:styleId="20">
    <w:name w:val="Заголовок 2 Знак"/>
    <w:link w:val="2"/>
    <w:uiPriority w:val="9"/>
    <w:semiHidden/>
    <w:locked/>
    <w:rsid w:val="00B20324"/>
    <w:rPr>
      <w:rFonts w:ascii="Cambria" w:hAnsi="Cambria" w:cs="Times New Roman"/>
      <w:b/>
      <w:i/>
      <w:sz w:val="28"/>
    </w:rPr>
  </w:style>
  <w:style w:type="character" w:customStyle="1" w:styleId="30">
    <w:name w:val="Заголовок 3 Знак"/>
    <w:link w:val="3"/>
    <w:uiPriority w:val="9"/>
    <w:semiHidden/>
    <w:locked/>
    <w:rsid w:val="00B20324"/>
    <w:rPr>
      <w:rFonts w:ascii="Cambria" w:hAnsi="Cambria" w:cs="Times New Roman"/>
      <w:b/>
      <w:sz w:val="26"/>
    </w:rPr>
  </w:style>
  <w:style w:type="character" w:customStyle="1" w:styleId="a3">
    <w:name w:val="Основной шрифт"/>
    <w:uiPriority w:val="99"/>
    <w:rsid w:val="00B20324"/>
  </w:style>
  <w:style w:type="paragraph" w:styleId="a4">
    <w:name w:val="Body Text"/>
    <w:basedOn w:val="a"/>
    <w:link w:val="a5"/>
    <w:uiPriority w:val="99"/>
    <w:rsid w:val="00B20324"/>
    <w:pPr>
      <w:snapToGrid/>
      <w:jc w:val="both"/>
    </w:pPr>
    <w:rPr>
      <w:rFonts w:cs="Times New Roman"/>
      <w:szCs w:val="20"/>
    </w:rPr>
  </w:style>
  <w:style w:type="character" w:customStyle="1" w:styleId="a5">
    <w:name w:val="Основной текст Знак"/>
    <w:link w:val="a4"/>
    <w:uiPriority w:val="99"/>
    <w:semiHidden/>
    <w:locked/>
    <w:rsid w:val="00B20324"/>
    <w:rPr>
      <w:rFonts w:ascii="Arial" w:hAnsi="Arial" w:cs="Times New Roman"/>
      <w:sz w:val="18"/>
    </w:rPr>
  </w:style>
  <w:style w:type="paragraph" w:styleId="21">
    <w:name w:val="Body Text 2"/>
    <w:basedOn w:val="a"/>
    <w:link w:val="22"/>
    <w:uiPriority w:val="99"/>
    <w:rsid w:val="00B20324"/>
    <w:pPr>
      <w:autoSpaceDE w:val="0"/>
      <w:autoSpaceDN w:val="0"/>
      <w:snapToGrid/>
      <w:spacing w:line="360" w:lineRule="auto"/>
      <w:ind w:firstLine="601"/>
      <w:jc w:val="both"/>
    </w:pPr>
    <w:rPr>
      <w:rFonts w:cs="Times New Roman"/>
      <w:szCs w:val="20"/>
    </w:rPr>
  </w:style>
  <w:style w:type="character" w:customStyle="1" w:styleId="22">
    <w:name w:val="Основной текст 2 Знак"/>
    <w:link w:val="21"/>
    <w:uiPriority w:val="99"/>
    <w:semiHidden/>
    <w:locked/>
    <w:rsid w:val="00B20324"/>
    <w:rPr>
      <w:rFonts w:ascii="Arial" w:hAnsi="Arial" w:cs="Times New Roman"/>
      <w:sz w:val="18"/>
    </w:rPr>
  </w:style>
  <w:style w:type="paragraph" w:styleId="23">
    <w:name w:val="Body Text Indent 2"/>
    <w:basedOn w:val="a"/>
    <w:link w:val="24"/>
    <w:uiPriority w:val="99"/>
    <w:rsid w:val="00B20324"/>
    <w:pPr>
      <w:autoSpaceDE w:val="0"/>
      <w:autoSpaceDN w:val="0"/>
      <w:ind w:firstLine="742"/>
      <w:jc w:val="both"/>
    </w:pPr>
    <w:rPr>
      <w:rFonts w:cs="Times New Roman"/>
      <w:szCs w:val="20"/>
    </w:rPr>
  </w:style>
  <w:style w:type="character" w:customStyle="1" w:styleId="24">
    <w:name w:val="Основной текст с отступом 2 Знак"/>
    <w:link w:val="23"/>
    <w:uiPriority w:val="99"/>
    <w:semiHidden/>
    <w:locked/>
    <w:rsid w:val="00B20324"/>
    <w:rPr>
      <w:rFonts w:ascii="Arial" w:hAnsi="Arial" w:cs="Times New Roman"/>
      <w:sz w:val="18"/>
    </w:rPr>
  </w:style>
  <w:style w:type="paragraph" w:styleId="a6">
    <w:name w:val="header"/>
    <w:basedOn w:val="a"/>
    <w:link w:val="a7"/>
    <w:uiPriority w:val="99"/>
    <w:rsid w:val="008B6190"/>
    <w:pPr>
      <w:tabs>
        <w:tab w:val="center" w:pos="4677"/>
        <w:tab w:val="right" w:pos="9355"/>
      </w:tabs>
    </w:pPr>
    <w:rPr>
      <w:rFonts w:cs="Times New Roman"/>
      <w:szCs w:val="20"/>
    </w:rPr>
  </w:style>
  <w:style w:type="character" w:customStyle="1" w:styleId="a7">
    <w:name w:val="Верхний колонтитул Знак"/>
    <w:link w:val="a6"/>
    <w:uiPriority w:val="99"/>
    <w:locked/>
    <w:rsid w:val="00B20324"/>
    <w:rPr>
      <w:rFonts w:ascii="Arial" w:hAnsi="Arial" w:cs="Times New Roman"/>
      <w:sz w:val="18"/>
    </w:rPr>
  </w:style>
  <w:style w:type="character" w:styleId="a8">
    <w:name w:val="page number"/>
    <w:uiPriority w:val="99"/>
    <w:rsid w:val="008B6190"/>
    <w:rPr>
      <w:rFonts w:cs="Times New Roman"/>
    </w:rPr>
  </w:style>
  <w:style w:type="character" w:styleId="a9">
    <w:name w:val="Hyperlink"/>
    <w:uiPriority w:val="99"/>
    <w:unhideWhenUsed/>
    <w:rsid w:val="00FA1D08"/>
    <w:rPr>
      <w:rFonts w:cs="Times New Roman"/>
      <w:color w:val="0000FF"/>
      <w:u w:val="single"/>
    </w:rPr>
  </w:style>
  <w:style w:type="paragraph" w:styleId="aa">
    <w:name w:val="Balloon Text"/>
    <w:basedOn w:val="a"/>
    <w:link w:val="ab"/>
    <w:uiPriority w:val="99"/>
    <w:semiHidden/>
    <w:unhideWhenUsed/>
    <w:rsid w:val="005356D5"/>
    <w:rPr>
      <w:rFonts w:ascii="Tahoma" w:hAnsi="Tahoma" w:cs="Times New Roman"/>
      <w:sz w:val="16"/>
      <w:szCs w:val="16"/>
    </w:rPr>
  </w:style>
  <w:style w:type="character" w:customStyle="1" w:styleId="ab">
    <w:name w:val="Текст выноски Знак"/>
    <w:link w:val="aa"/>
    <w:uiPriority w:val="99"/>
    <w:semiHidden/>
    <w:locked/>
    <w:rsid w:val="005356D5"/>
    <w:rPr>
      <w:rFonts w:ascii="Tahoma" w:hAnsi="Tahoma" w:cs="Tahoma"/>
      <w:sz w:val="16"/>
      <w:szCs w:val="16"/>
    </w:rPr>
  </w:style>
  <w:style w:type="paragraph" w:styleId="ac">
    <w:name w:val="List Paragraph"/>
    <w:basedOn w:val="a"/>
    <w:uiPriority w:val="1"/>
    <w:qFormat/>
    <w:rsid w:val="00B675C5"/>
    <w:pPr>
      <w:ind w:left="708"/>
    </w:pPr>
  </w:style>
  <w:style w:type="paragraph" w:styleId="ad">
    <w:name w:val="footer"/>
    <w:basedOn w:val="a"/>
    <w:link w:val="ae"/>
    <w:uiPriority w:val="99"/>
    <w:unhideWhenUsed/>
    <w:rsid w:val="00C66397"/>
    <w:pPr>
      <w:tabs>
        <w:tab w:val="center" w:pos="4677"/>
        <w:tab w:val="right" w:pos="9355"/>
      </w:tabs>
    </w:pPr>
  </w:style>
  <w:style w:type="character" w:customStyle="1" w:styleId="ae">
    <w:name w:val="Нижний колонтитул Знак"/>
    <w:basedOn w:val="a0"/>
    <w:link w:val="ad"/>
    <w:uiPriority w:val="99"/>
    <w:rsid w:val="00C66397"/>
    <w:rPr>
      <w:rFonts w:ascii="Arial" w:hAnsi="Arial" w:cs="Arial"/>
      <w:sz w:val="18"/>
      <w:szCs w:val="18"/>
    </w:rPr>
  </w:style>
  <w:style w:type="table" w:customStyle="1" w:styleId="TableNormal">
    <w:name w:val="Table Normal"/>
    <w:uiPriority w:val="2"/>
    <w:semiHidden/>
    <w:unhideWhenUsed/>
    <w:qFormat/>
    <w:rsid w:val="002A608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2175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af">
    <w:name w:val="Table Grid"/>
    <w:basedOn w:val="a1"/>
    <w:uiPriority w:val="59"/>
    <w:rsid w:val="00417A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sid w:val="00D74F39"/>
    <w:rPr>
      <w:i/>
      <w:iCs/>
    </w:rPr>
  </w:style>
  <w:style w:type="paragraph" w:styleId="af1">
    <w:name w:val="Title"/>
    <w:basedOn w:val="a"/>
    <w:link w:val="af2"/>
    <w:qFormat/>
    <w:rsid w:val="00CD4581"/>
    <w:pPr>
      <w:snapToGrid/>
      <w:jc w:val="center"/>
    </w:pPr>
    <w:rPr>
      <w:rFonts w:ascii="Bookman Old Style" w:hAnsi="Bookman Old Style" w:cs="Times New Roman"/>
      <w:sz w:val="28"/>
      <w:szCs w:val="24"/>
    </w:rPr>
  </w:style>
  <w:style w:type="character" w:customStyle="1" w:styleId="af2">
    <w:name w:val="Название Знак"/>
    <w:basedOn w:val="a0"/>
    <w:link w:val="af1"/>
    <w:rsid w:val="00CD4581"/>
    <w:rPr>
      <w:rFonts w:ascii="Bookman Old Style" w:hAnsi="Bookman Old Style"/>
      <w:sz w:val="28"/>
      <w:szCs w:val="24"/>
    </w:rPr>
  </w:style>
  <w:style w:type="character" w:customStyle="1" w:styleId="25">
    <w:name w:val="Основной текст (2)_"/>
    <w:basedOn w:val="a0"/>
    <w:link w:val="26"/>
    <w:rsid w:val="00972CED"/>
    <w:rPr>
      <w:sz w:val="28"/>
      <w:szCs w:val="28"/>
      <w:shd w:val="clear" w:color="auto" w:fill="FFFFFF"/>
    </w:rPr>
  </w:style>
  <w:style w:type="paragraph" w:customStyle="1" w:styleId="26">
    <w:name w:val="Основной текст (2)"/>
    <w:basedOn w:val="a"/>
    <w:link w:val="25"/>
    <w:rsid w:val="00972CED"/>
    <w:pPr>
      <w:widowControl w:val="0"/>
      <w:shd w:val="clear" w:color="auto" w:fill="FFFFFF"/>
      <w:snapToGrid/>
      <w:spacing w:after="760" w:line="322" w:lineRule="exact"/>
    </w:pPr>
    <w:rPr>
      <w:rFonts w:ascii="Times New Roman" w:hAnsi="Times New Roman" w:cs="Times New Roman"/>
      <w:sz w:val="28"/>
      <w:szCs w:val="28"/>
    </w:rPr>
  </w:style>
  <w:style w:type="character" w:customStyle="1" w:styleId="295pt">
    <w:name w:val="Основной текст (2) + 9;5 pt"/>
    <w:basedOn w:val="25"/>
    <w:rsid w:val="00972CED"/>
    <w:rPr>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7">
    <w:name w:val="Основной текст2"/>
    <w:qFormat/>
    <w:rsid w:val="002A6223"/>
    <w:pPr>
      <w:pBdr>
        <w:top w:val="none" w:sz="4" w:space="0" w:color="000000"/>
        <w:left w:val="none" w:sz="4" w:space="0" w:color="000000"/>
        <w:bottom w:val="none" w:sz="4" w:space="0" w:color="000000"/>
        <w:right w:val="none" w:sz="4" w:space="0" w:color="000000"/>
        <w:between w:val="none" w:sz="4" w:space="0" w:color="000000"/>
      </w:pBdr>
      <w:spacing w:after="120" w:line="360" w:lineRule="auto"/>
      <w:ind w:firstLine="709"/>
      <w:jc w:val="both"/>
    </w:pPr>
    <w:rPr>
      <w:rFonts w:eastAsia="Calibri" w:cs="Arial"/>
      <w:sz w:val="28"/>
      <w:szCs w:val="28"/>
      <w:lang w:eastAsia="en-US"/>
    </w:rPr>
  </w:style>
  <w:style w:type="character" w:customStyle="1" w:styleId="af3">
    <w:name w:val="Другое_"/>
    <w:basedOn w:val="a0"/>
    <w:link w:val="af4"/>
    <w:rsid w:val="00B273C8"/>
  </w:style>
  <w:style w:type="paragraph" w:customStyle="1" w:styleId="af4">
    <w:name w:val="Другое"/>
    <w:basedOn w:val="a"/>
    <w:link w:val="af3"/>
    <w:rsid w:val="00B273C8"/>
    <w:pPr>
      <w:widowControl w:val="0"/>
      <w:snapToGrid/>
      <w:spacing w:line="276" w:lineRule="auto"/>
      <w:ind w:firstLine="400"/>
    </w:pPr>
    <w:rPr>
      <w:rFonts w:ascii="Times New Roman" w:hAnsi="Times New Roman" w:cs="Times New Roman"/>
      <w:sz w:val="20"/>
      <w:szCs w:val="20"/>
    </w:rPr>
  </w:style>
  <w:style w:type="character" w:customStyle="1" w:styleId="docdata">
    <w:name w:val="docdata"/>
    <w:aliases w:val="docy,v5,1111,bqiaagaaeyqcaaagiaiaaao+awaabcwdaaaaaaaaaaaaaaaaaaaaaaaaaaaaaaaaaaaaaaaaaaaaaaaaaaaaaaaaaaaaaaaaaaaaaaaaaaaaaaaaaaaaaaaaaaaaaaaaaaaaaaaaaaaaaaaaaaaaaaaaaaaaaaaaaaaaaaaaaaaaaaaaaaaaaaaaaaaaaaaaaaaaaaaaaaaaaaaaaaaaaaaaaaaaaaaaaaaaaaaa"/>
    <w:basedOn w:val="a0"/>
    <w:rsid w:val="0032413E"/>
  </w:style>
  <w:style w:type="paragraph" w:customStyle="1" w:styleId="3028">
    <w:name w:val="3028"/>
    <w:aliases w:val="bqiaagaaeyqcaaagiaiaaantcqaabxsjaaaaaaaaaaaaaaaaaaaaaaaaaaaaaaaaaaaaaaaaaaaaaaaaaaaaaaaaaaaaaaaaaaaaaaaaaaaaaaaaaaaaaaaaaaaaaaaaaaaaaaaaaaaaaaaaaaaaaaaaaaaaaaaaaaaaaaaaaaaaaaaaaaaaaaaaaaaaaaaaaaaaaaaaaaaaaaaaaaaaaaaaaaaaaaaaaaaaaaaa"/>
    <w:basedOn w:val="a"/>
    <w:rsid w:val="009317E8"/>
    <w:pPr>
      <w:snapToGrid/>
      <w:spacing w:before="100" w:beforeAutospacing="1" w:after="100" w:afterAutospacing="1"/>
    </w:pPr>
    <w:rPr>
      <w:rFonts w:ascii="Times New Roman" w:hAnsi="Times New Roman" w:cs="Times New Roman"/>
      <w:sz w:val="24"/>
      <w:szCs w:val="24"/>
    </w:rPr>
  </w:style>
  <w:style w:type="paragraph" w:styleId="af5">
    <w:name w:val="Normal (Web)"/>
    <w:basedOn w:val="a"/>
    <w:uiPriority w:val="99"/>
    <w:unhideWhenUsed/>
    <w:rsid w:val="009317E8"/>
    <w:pPr>
      <w:snapToGrid/>
      <w:spacing w:before="100" w:beforeAutospacing="1" w:after="100" w:afterAutospacing="1"/>
    </w:pPr>
    <w:rPr>
      <w:rFonts w:ascii="Times New Roman" w:hAnsi="Times New Roman" w:cs="Times New Roman"/>
      <w:sz w:val="24"/>
      <w:szCs w:val="24"/>
    </w:rPr>
  </w:style>
  <w:style w:type="paragraph" w:customStyle="1" w:styleId="7300">
    <w:name w:val="7300"/>
    <w:aliases w:val="bqiaagaaeyqcaaagiaiaaaprgwaabfkbaaaaaaaaaaaaaaaaaaaaaaaaaaaaaaaaaaaaaaaaaaaaaaaaaaaaaaaaaaaaaaaaaaaaaaaaaaaaaaaaaaaaaaaaaaaaaaaaaaaaaaaaaaaaaaaaaaaaaaaaaaaaaaaaaaaaaaaaaaaaaaaaaaaaaaaaaaaaaaaaaaaaaaaaaaaaaaaaaaaaaaaaaaaaaaaaaaaaaaaa"/>
    <w:basedOn w:val="a"/>
    <w:rsid w:val="00F26E7C"/>
    <w:pPr>
      <w:snapToGrid/>
      <w:spacing w:before="100" w:beforeAutospacing="1" w:after="100" w:afterAutospacing="1"/>
    </w:pPr>
    <w:rPr>
      <w:rFonts w:ascii="Times New Roman" w:hAnsi="Times New Roman" w:cs="Times New Roman"/>
      <w:sz w:val="24"/>
      <w:szCs w:val="24"/>
    </w:rPr>
  </w:style>
  <w:style w:type="paragraph" w:customStyle="1" w:styleId="ConsPlusNormal">
    <w:name w:val="ConsPlusNormal"/>
    <w:rsid w:val="005931DD"/>
    <w:pPr>
      <w:widowControl w:val="0"/>
      <w:autoSpaceDE w:val="0"/>
      <w:autoSpaceDN w:val="0"/>
    </w:pPr>
    <w:rPr>
      <w:rFonts w:ascii="Calibri" w:hAnsi="Calibri" w:cs="Calibri"/>
      <w:sz w:val="22"/>
    </w:rPr>
  </w:style>
  <w:style w:type="table" w:customStyle="1" w:styleId="11">
    <w:name w:val="Сетка таблицы1"/>
    <w:basedOn w:val="a1"/>
    <w:next w:val="af"/>
    <w:uiPriority w:val="39"/>
    <w:rsid w:val="009B4932"/>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8">
    <w:name w:val="Сетка таблицы2"/>
    <w:basedOn w:val="a1"/>
    <w:next w:val="af"/>
    <w:uiPriority w:val="59"/>
    <w:rsid w:val="00D11D6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7083299">
      <w:bodyDiv w:val="1"/>
      <w:marLeft w:val="0"/>
      <w:marRight w:val="0"/>
      <w:marTop w:val="0"/>
      <w:marBottom w:val="0"/>
      <w:divBdr>
        <w:top w:val="none" w:sz="0" w:space="0" w:color="auto"/>
        <w:left w:val="none" w:sz="0" w:space="0" w:color="auto"/>
        <w:bottom w:val="none" w:sz="0" w:space="0" w:color="auto"/>
        <w:right w:val="none" w:sz="0" w:space="0" w:color="auto"/>
      </w:divBdr>
      <w:divsChild>
        <w:div w:id="257443341">
          <w:marLeft w:val="0"/>
          <w:marRight w:val="0"/>
          <w:marTop w:val="0"/>
          <w:marBottom w:val="0"/>
          <w:divBdr>
            <w:top w:val="none" w:sz="0" w:space="0" w:color="auto"/>
            <w:left w:val="none" w:sz="0" w:space="0" w:color="auto"/>
            <w:bottom w:val="none" w:sz="0" w:space="0" w:color="auto"/>
            <w:right w:val="none" w:sz="0" w:space="0" w:color="auto"/>
          </w:divBdr>
        </w:div>
      </w:divsChild>
    </w:div>
    <w:div w:id="346253924">
      <w:bodyDiv w:val="1"/>
      <w:marLeft w:val="0"/>
      <w:marRight w:val="0"/>
      <w:marTop w:val="0"/>
      <w:marBottom w:val="0"/>
      <w:divBdr>
        <w:top w:val="none" w:sz="0" w:space="0" w:color="auto"/>
        <w:left w:val="none" w:sz="0" w:space="0" w:color="auto"/>
        <w:bottom w:val="none" w:sz="0" w:space="0" w:color="auto"/>
        <w:right w:val="none" w:sz="0" w:space="0" w:color="auto"/>
      </w:divBdr>
      <w:divsChild>
        <w:div w:id="1810853379">
          <w:marLeft w:val="0"/>
          <w:marRight w:val="0"/>
          <w:marTop w:val="0"/>
          <w:marBottom w:val="0"/>
          <w:divBdr>
            <w:top w:val="none" w:sz="0" w:space="0" w:color="auto"/>
            <w:left w:val="none" w:sz="0" w:space="0" w:color="auto"/>
            <w:bottom w:val="none" w:sz="0" w:space="0" w:color="auto"/>
            <w:right w:val="none" w:sz="0" w:space="0" w:color="auto"/>
          </w:divBdr>
        </w:div>
      </w:divsChild>
    </w:div>
    <w:div w:id="938949735">
      <w:bodyDiv w:val="1"/>
      <w:marLeft w:val="0"/>
      <w:marRight w:val="0"/>
      <w:marTop w:val="0"/>
      <w:marBottom w:val="0"/>
      <w:divBdr>
        <w:top w:val="none" w:sz="0" w:space="0" w:color="auto"/>
        <w:left w:val="none" w:sz="0" w:space="0" w:color="auto"/>
        <w:bottom w:val="none" w:sz="0" w:space="0" w:color="auto"/>
        <w:right w:val="none" w:sz="0" w:space="0" w:color="auto"/>
      </w:divBdr>
    </w:div>
    <w:div w:id="1043017176">
      <w:bodyDiv w:val="1"/>
      <w:marLeft w:val="0"/>
      <w:marRight w:val="0"/>
      <w:marTop w:val="0"/>
      <w:marBottom w:val="0"/>
      <w:divBdr>
        <w:top w:val="none" w:sz="0" w:space="0" w:color="auto"/>
        <w:left w:val="none" w:sz="0" w:space="0" w:color="auto"/>
        <w:bottom w:val="none" w:sz="0" w:space="0" w:color="auto"/>
        <w:right w:val="none" w:sz="0" w:space="0" w:color="auto"/>
      </w:divBdr>
    </w:div>
    <w:div w:id="1559903223">
      <w:marLeft w:val="0"/>
      <w:marRight w:val="0"/>
      <w:marTop w:val="0"/>
      <w:marBottom w:val="0"/>
      <w:divBdr>
        <w:top w:val="none" w:sz="0" w:space="0" w:color="auto"/>
        <w:left w:val="none" w:sz="0" w:space="0" w:color="auto"/>
        <w:bottom w:val="none" w:sz="0" w:space="0" w:color="auto"/>
        <w:right w:val="none" w:sz="0" w:space="0" w:color="auto"/>
      </w:divBdr>
    </w:div>
    <w:div w:id="21138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855FB-D7E6-445B-8B6B-70683F43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2657</Words>
  <Characters>15150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Company>
  <LinksUpToDate>false</LinksUpToDate>
  <CharactersWithSpaces>17772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1</cp:lastModifiedBy>
  <cp:revision>2</cp:revision>
  <cp:lastPrinted>2026-05-06T11:57:00Z</cp:lastPrinted>
  <dcterms:created xsi:type="dcterms:W3CDTF">2026-05-15T06:42:00Z</dcterms:created>
  <dcterms:modified xsi:type="dcterms:W3CDTF">2026-05-15T06:42:00Z</dcterms:modified>
</cp:coreProperties>
</file>